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01DB3B21" w:rsidR="00FD75AC" w:rsidRPr="00D225C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3GPP TSG-RAN WG1</w:t>
      </w:r>
      <w:r w:rsidRPr="003D2895">
        <w:rPr>
          <w:rFonts w:ascii="Arial" w:hAnsi="Arial" w:cs="Arial"/>
          <w:b/>
          <w:sz w:val="24"/>
          <w:szCs w:val="24"/>
        </w:rPr>
        <w:t xml:space="preserve"> #</w:t>
      </w:r>
      <w:r w:rsidR="0031586B">
        <w:rPr>
          <w:rFonts w:ascii="Arial" w:hAnsi="Arial" w:cs="Arial"/>
          <w:b/>
          <w:sz w:val="24"/>
          <w:szCs w:val="24"/>
          <w:lang w:eastAsia="ja-JP"/>
        </w:rPr>
        <w:t>84bis</w:t>
      </w:r>
      <w:r>
        <w:rPr>
          <w:rFonts w:ascii="Arial" w:hAnsi="Arial" w:cs="Arial"/>
          <w:b/>
          <w:sz w:val="24"/>
          <w:szCs w:val="24"/>
          <w:lang w:eastAsia="ja-JP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>
        <w:rPr>
          <w:rFonts w:ascii="Arial" w:hAnsi="Arial" w:cs="Arial"/>
          <w:b/>
          <w:sz w:val="24"/>
          <w:lang w:val="en-US"/>
        </w:rPr>
        <w:t xml:space="preserve">                      </w:t>
      </w:r>
      <w:r>
        <w:rPr>
          <w:rFonts w:ascii="Arial" w:hAnsi="Arial" w:cs="Arial"/>
          <w:b/>
          <w:sz w:val="24"/>
          <w:lang w:val="en-US"/>
        </w:rPr>
        <w:t>R1-1</w:t>
      </w:r>
      <w:r w:rsidRPr="00095127">
        <w:rPr>
          <w:rFonts w:ascii="Arial" w:hAnsi="Arial" w:cs="Arial"/>
          <w:b/>
          <w:sz w:val="24"/>
          <w:lang w:val="en-US"/>
        </w:rPr>
        <w:t>6</w:t>
      </w:r>
      <w:r w:rsidR="002C3645">
        <w:rPr>
          <w:rFonts w:ascii="Arial" w:hAnsi="Arial" w:cs="Arial"/>
          <w:b/>
          <w:sz w:val="24"/>
          <w:lang w:val="en-US"/>
        </w:rPr>
        <w:t>2371</w:t>
      </w:r>
    </w:p>
    <w:p w14:paraId="224A9969" w14:textId="712ADBDB" w:rsidR="00FD75AC" w:rsidRPr="00333A67" w:rsidRDefault="0031586B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Busan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South Korea, 11 – 15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April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2016</w:t>
      </w:r>
    </w:p>
    <w:p w14:paraId="22EC290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7F55312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9601D" w:rsidRPr="0049601D">
        <w:rPr>
          <w:rFonts w:ascii="Arial" w:eastAsia="Malgun Gothic" w:hAnsi="Arial" w:cs="Arial"/>
          <w:b/>
          <w:sz w:val="24"/>
          <w:lang w:val="en-US" w:eastAsia="ko-KR"/>
        </w:rPr>
        <w:t>On CSI enhancements for open loop MIMO</w:t>
      </w:r>
      <w:r w:rsidR="00B42863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</w:p>
    <w:p w14:paraId="6E52CD3F" w14:textId="653A966F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EE6EE4">
        <w:rPr>
          <w:rFonts w:ascii="Arial" w:hAnsi="Arial" w:cs="Arial"/>
          <w:b/>
          <w:sz w:val="24"/>
          <w:lang w:val="en-US"/>
        </w:rPr>
        <w:t>7.3.3.3</w:t>
      </w:r>
    </w:p>
    <w:p w14:paraId="7998EAD6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A7604CE" w14:textId="77777777" w:rsidR="009D08B7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37B95A6B" w14:textId="77777777" w:rsidR="007C26C0" w:rsidRDefault="007C26C0" w:rsidP="007C26C0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14:paraId="1AC61B3F" w14:textId="523E17B1" w:rsidR="00166CAD" w:rsidRDefault="007C26C0" w:rsidP="00BE6016">
      <w:pPr>
        <w:spacing w:after="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493E98">
        <w:rPr>
          <w:sz w:val="22"/>
          <w:szCs w:val="22"/>
          <w:lang w:eastAsia="zh-CN"/>
        </w:rPr>
        <w:t xml:space="preserve">Rel-14 </w:t>
      </w:r>
      <w:r>
        <w:rPr>
          <w:sz w:val="22"/>
          <w:szCs w:val="22"/>
          <w:lang w:eastAsia="zh-CN"/>
        </w:rPr>
        <w:t xml:space="preserve">eFD-MIMO WI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</w:instrText>
      </w:r>
      <w:r>
        <w:rPr>
          <w:rFonts w:hint="eastAsia"/>
          <w:sz w:val="22"/>
          <w:szCs w:val="22"/>
          <w:lang w:eastAsia="zh-CN"/>
        </w:rPr>
        <w:instrText>REF _Ref446579674 \r \h</w:instrText>
      </w:r>
      <w:r>
        <w:rPr>
          <w:sz w:val="22"/>
          <w:szCs w:val="22"/>
          <w:lang w:eastAsia="zh-CN"/>
        </w:rPr>
        <w:instrText xml:space="preserve">  \* MERGEFORMAT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>
        <w:rPr>
          <w:sz w:val="22"/>
          <w:szCs w:val="22"/>
          <w:lang w:eastAsia="zh-CN"/>
        </w:rPr>
        <w:t>[1]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includes DMRS based open loop in its scope: “</w:t>
      </w:r>
      <w:r w:rsidRPr="007C26C0">
        <w:rPr>
          <w:sz w:val="22"/>
          <w:szCs w:val="22"/>
          <w:lang w:eastAsia="zh-CN"/>
        </w:rPr>
        <w:t xml:space="preserve">Evaluate and, if needed, </w:t>
      </w:r>
      <w:r w:rsidRPr="007C26C0">
        <w:rPr>
          <w:rFonts w:hint="eastAsia"/>
          <w:sz w:val="22"/>
          <w:szCs w:val="22"/>
          <w:lang w:eastAsia="zh-CN"/>
        </w:rPr>
        <w:t xml:space="preserve">specify </w:t>
      </w:r>
      <w:r w:rsidRPr="007C26C0">
        <w:rPr>
          <w:sz w:val="22"/>
          <w:szCs w:val="22"/>
          <w:lang w:eastAsia="zh-CN"/>
        </w:rPr>
        <w:t xml:space="preserve">enhancement to support DMRS-based open-loop transmission </w:t>
      </w:r>
      <w:r w:rsidRPr="007C26C0">
        <w:rPr>
          <w:rFonts w:hint="eastAsia"/>
          <w:sz w:val="22"/>
          <w:szCs w:val="22"/>
          <w:lang w:eastAsia="zh-CN"/>
        </w:rPr>
        <w:t xml:space="preserve">with the existing numbers </w:t>
      </w:r>
      <w:r w:rsidRPr="007C26C0">
        <w:rPr>
          <w:sz w:val="22"/>
          <w:szCs w:val="22"/>
          <w:lang w:eastAsia="zh-CN"/>
        </w:rPr>
        <w:t>of CSI-RS ports</w:t>
      </w:r>
      <w:r w:rsidRPr="007C26C0">
        <w:rPr>
          <w:rFonts w:hint="eastAsia"/>
          <w:sz w:val="22"/>
          <w:szCs w:val="22"/>
          <w:lang w:eastAsia="zh-CN"/>
        </w:rPr>
        <w:t xml:space="preserve"> as well as the </w:t>
      </w:r>
      <w:r w:rsidRPr="007C26C0">
        <w:rPr>
          <w:sz w:val="22"/>
          <w:szCs w:val="22"/>
          <w:lang w:eastAsia="zh-CN"/>
        </w:rPr>
        <w:t xml:space="preserve">newly </w:t>
      </w:r>
      <w:r w:rsidRPr="007C26C0">
        <w:rPr>
          <w:rFonts w:hint="eastAsia"/>
          <w:sz w:val="22"/>
          <w:szCs w:val="22"/>
          <w:lang w:eastAsia="zh-CN"/>
        </w:rPr>
        <w:t>supported number of CSI-RS ports</w:t>
      </w:r>
      <w:r>
        <w:rPr>
          <w:sz w:val="22"/>
          <w:szCs w:val="22"/>
          <w:lang w:eastAsia="zh-CN"/>
        </w:rPr>
        <w:t xml:space="preserve">”. </w:t>
      </w:r>
      <w:r w:rsidR="00166CAD">
        <w:rPr>
          <w:sz w:val="22"/>
          <w:szCs w:val="22"/>
          <w:lang w:eastAsia="zh-CN"/>
        </w:rPr>
        <w:t xml:space="preserve">In </w:t>
      </w:r>
      <w:r w:rsidR="00166CAD">
        <w:rPr>
          <w:sz w:val="22"/>
          <w:szCs w:val="22"/>
          <w:lang w:eastAsia="zh-CN"/>
        </w:rPr>
        <w:fldChar w:fldCharType="begin"/>
      </w:r>
      <w:r w:rsidR="00166CAD">
        <w:rPr>
          <w:sz w:val="22"/>
          <w:szCs w:val="22"/>
          <w:lang w:eastAsia="zh-CN"/>
        </w:rPr>
        <w:instrText xml:space="preserve"> REF _Ref446579987 \r \h </w:instrText>
      </w:r>
      <w:r w:rsidR="00166CAD">
        <w:rPr>
          <w:sz w:val="22"/>
          <w:szCs w:val="22"/>
          <w:lang w:eastAsia="zh-CN"/>
        </w:rPr>
      </w:r>
      <w:r w:rsidR="00166CAD">
        <w:rPr>
          <w:sz w:val="22"/>
          <w:szCs w:val="22"/>
          <w:lang w:eastAsia="zh-CN"/>
        </w:rPr>
        <w:fldChar w:fldCharType="separate"/>
      </w:r>
      <w:r w:rsidR="00166CAD">
        <w:rPr>
          <w:sz w:val="22"/>
          <w:szCs w:val="22"/>
          <w:lang w:eastAsia="zh-CN"/>
        </w:rPr>
        <w:t>[2]</w:t>
      </w:r>
      <w:r w:rsidR="00166CAD">
        <w:rPr>
          <w:sz w:val="22"/>
          <w:szCs w:val="22"/>
          <w:lang w:eastAsia="zh-CN"/>
        </w:rPr>
        <w:fldChar w:fldCharType="end"/>
      </w:r>
      <w:r w:rsidR="00166CAD">
        <w:rPr>
          <w:sz w:val="22"/>
          <w:szCs w:val="22"/>
          <w:lang w:eastAsia="zh-CN"/>
        </w:rPr>
        <w:t xml:space="preserve">, we have proposed one DMRS based open loop </w:t>
      </w:r>
      <w:r w:rsidR="00E04011">
        <w:rPr>
          <w:sz w:val="22"/>
          <w:szCs w:val="22"/>
          <w:lang w:eastAsia="zh-CN"/>
        </w:rPr>
        <w:t>transmission scheme.</w:t>
      </w:r>
      <w:r w:rsidR="000B6A90">
        <w:rPr>
          <w:sz w:val="22"/>
          <w:szCs w:val="22"/>
          <w:lang w:eastAsia="zh-CN"/>
        </w:rPr>
        <w:t xml:space="preserve"> </w:t>
      </w:r>
      <w:r w:rsidR="00E04011">
        <w:rPr>
          <w:sz w:val="22"/>
          <w:szCs w:val="22"/>
          <w:lang w:eastAsia="zh-CN"/>
        </w:rPr>
        <w:t xml:space="preserve">This contribution presents the corresponding CSI feedback scheme assuming </w:t>
      </w:r>
      <w:r w:rsidR="00B60DD3">
        <w:rPr>
          <w:sz w:val="22"/>
          <w:szCs w:val="22"/>
          <w:lang w:eastAsia="zh-CN"/>
        </w:rPr>
        <w:t>the newly defined Class A/B operation in FD-MIMO WI</w:t>
      </w:r>
      <w:r w:rsidR="00E04011">
        <w:rPr>
          <w:sz w:val="22"/>
          <w:szCs w:val="22"/>
          <w:lang w:eastAsia="zh-CN"/>
        </w:rPr>
        <w:t>.</w:t>
      </w:r>
    </w:p>
    <w:p w14:paraId="78A26486" w14:textId="77777777" w:rsidR="007C26C0" w:rsidRPr="00E95DAE" w:rsidRDefault="007C26C0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1CA356CA" w14:textId="5B187394" w:rsidR="002A4EFE" w:rsidRDefault="006D4D69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2. </w:t>
      </w:r>
      <w:r w:rsidR="00483E99">
        <w:rPr>
          <w:rFonts w:cs="Arial"/>
          <w:lang w:val="en-US"/>
        </w:rPr>
        <w:t xml:space="preserve">CSI feedback for </w:t>
      </w:r>
      <w:r w:rsidR="009E6B21">
        <w:rPr>
          <w:rFonts w:cs="Arial"/>
          <w:lang w:val="en-US"/>
        </w:rPr>
        <w:t xml:space="preserve">Class A </w:t>
      </w:r>
      <w:r w:rsidR="00493E98">
        <w:rPr>
          <w:rFonts w:cs="Arial"/>
          <w:lang w:val="en-US"/>
        </w:rPr>
        <w:t>o</w:t>
      </w:r>
      <w:r w:rsidR="00AA304B">
        <w:rPr>
          <w:rFonts w:cs="Arial"/>
          <w:lang w:val="en-US"/>
        </w:rPr>
        <w:t>pen-</w:t>
      </w:r>
      <w:r w:rsidR="00493E98">
        <w:rPr>
          <w:rFonts w:cs="Arial"/>
          <w:lang w:val="en-US"/>
        </w:rPr>
        <w:t xml:space="preserve">loop </w:t>
      </w:r>
      <w:r w:rsidR="009E6B21">
        <w:rPr>
          <w:rFonts w:cs="Arial"/>
          <w:lang w:val="en-US"/>
        </w:rPr>
        <w:t>FD-MIMO</w:t>
      </w:r>
    </w:p>
    <w:p w14:paraId="1DBAB5F4" w14:textId="34511CAA" w:rsidR="00AA304B" w:rsidRDefault="00EB2499" w:rsidP="00BE6016">
      <w:pPr>
        <w:spacing w:after="0"/>
        <w:ind w:left="1" w:firstLine="359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Class A </w:t>
      </w:r>
      <w:r w:rsidR="00493E98">
        <w:rPr>
          <w:sz w:val="22"/>
          <w:szCs w:val="22"/>
          <w:lang w:eastAsia="zh-CN"/>
        </w:rPr>
        <w:t xml:space="preserve">FD-MIMO </w:t>
      </w:r>
      <w:r>
        <w:rPr>
          <w:sz w:val="22"/>
          <w:szCs w:val="22"/>
          <w:lang w:eastAsia="zh-CN"/>
        </w:rPr>
        <w:t>operation, non-precoded CSI-RS is used for UE to measure the CSI</w:t>
      </w:r>
      <w:r w:rsidR="006954F3" w:rsidRPr="006966D4"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2B75EA">
        <w:rPr>
          <w:sz w:val="22"/>
          <w:szCs w:val="22"/>
          <w:lang w:eastAsia="zh-CN"/>
        </w:rPr>
        <w:t xml:space="preserve">UE uses a configurable </w:t>
      </w:r>
      <w:r w:rsidR="00B9019D">
        <w:rPr>
          <w:sz w:val="22"/>
          <w:szCs w:val="22"/>
          <w:lang w:eastAsia="zh-CN"/>
        </w:rPr>
        <w:t xml:space="preserve">dual </w:t>
      </w:r>
      <w:r w:rsidR="002B75EA">
        <w:rPr>
          <w:sz w:val="22"/>
          <w:szCs w:val="22"/>
          <w:lang w:eastAsia="zh-CN"/>
        </w:rPr>
        <w:t>codebook to quantize t</w:t>
      </w:r>
      <w:r w:rsidR="00A106A9">
        <w:rPr>
          <w:sz w:val="22"/>
          <w:szCs w:val="22"/>
          <w:lang w:eastAsia="zh-CN"/>
        </w:rPr>
        <w:t xml:space="preserve">he CSI. </w:t>
      </w:r>
      <w:r w:rsidR="00AA304B">
        <w:rPr>
          <w:sz w:val="22"/>
          <w:szCs w:val="22"/>
          <w:lang w:eastAsia="zh-CN"/>
        </w:rPr>
        <w:t xml:space="preserve">The open loop </w:t>
      </w:r>
      <w:r w:rsidR="00C35B6E">
        <w:rPr>
          <w:sz w:val="22"/>
          <w:szCs w:val="22"/>
          <w:lang w:eastAsia="zh-CN"/>
        </w:rPr>
        <w:t xml:space="preserve">techniques can still be applicable to Class A FD-MIMO operation when CSI feedback is inaccurate due to either </w:t>
      </w:r>
      <w:r w:rsidR="007706A0">
        <w:rPr>
          <w:sz w:val="22"/>
          <w:szCs w:val="22"/>
          <w:lang w:eastAsia="zh-CN"/>
        </w:rPr>
        <w:t xml:space="preserve">high </w:t>
      </w:r>
      <w:r w:rsidR="00C35B6E">
        <w:rPr>
          <w:sz w:val="22"/>
          <w:szCs w:val="22"/>
          <w:lang w:eastAsia="zh-CN"/>
        </w:rPr>
        <w:t xml:space="preserve">Doppler or </w:t>
      </w:r>
      <w:r w:rsidR="007706A0">
        <w:rPr>
          <w:sz w:val="22"/>
          <w:szCs w:val="22"/>
          <w:lang w:eastAsia="zh-CN"/>
        </w:rPr>
        <w:t xml:space="preserve">low </w:t>
      </w:r>
      <w:r w:rsidR="00C35B6E">
        <w:rPr>
          <w:sz w:val="22"/>
          <w:szCs w:val="22"/>
          <w:lang w:eastAsia="zh-CN"/>
        </w:rPr>
        <w:t>uplink reliability.</w:t>
      </w:r>
    </w:p>
    <w:p w14:paraId="757445D0" w14:textId="6A616DAF" w:rsidR="00AD06B6" w:rsidRDefault="002110EF" w:rsidP="00BE6016">
      <w:pPr>
        <w:spacing w:after="0"/>
        <w:ind w:left="1" w:firstLine="359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There </w:t>
      </w:r>
      <w:r w:rsidR="00677534">
        <w:rPr>
          <w:sz w:val="22"/>
          <w:szCs w:val="22"/>
          <w:lang w:eastAsia="zh-CN"/>
        </w:rPr>
        <w:t xml:space="preserve">are </w:t>
      </w:r>
      <w:r>
        <w:rPr>
          <w:sz w:val="22"/>
          <w:szCs w:val="22"/>
          <w:lang w:eastAsia="zh-CN"/>
        </w:rPr>
        <w:t>two differences between Class A open loop FD-MIMO and</w:t>
      </w:r>
      <w:r w:rsidR="00AA304B">
        <w:rPr>
          <w:sz w:val="22"/>
          <w:szCs w:val="22"/>
          <w:lang w:eastAsia="zh-CN"/>
        </w:rPr>
        <w:t xml:space="preserve"> the</w:t>
      </w:r>
      <w:r>
        <w:rPr>
          <w:sz w:val="22"/>
          <w:szCs w:val="22"/>
          <w:lang w:eastAsia="zh-CN"/>
        </w:rPr>
        <w:t xml:space="preserve"> legacy </w:t>
      </w:r>
      <w:r w:rsidR="00AA304B">
        <w:rPr>
          <w:sz w:val="22"/>
          <w:szCs w:val="22"/>
          <w:lang w:eastAsia="zh-CN"/>
        </w:rPr>
        <w:t xml:space="preserve">CRS based open loop </w:t>
      </w:r>
      <w:r>
        <w:rPr>
          <w:sz w:val="22"/>
          <w:szCs w:val="22"/>
          <w:lang w:eastAsia="zh-CN"/>
        </w:rPr>
        <w:t xml:space="preserve">TM3. </w:t>
      </w:r>
      <w:r w:rsidR="00472AE7">
        <w:rPr>
          <w:sz w:val="22"/>
          <w:szCs w:val="22"/>
          <w:lang w:eastAsia="zh-CN"/>
        </w:rPr>
        <w:t>The first difference is precoder cycling granularity. T</w:t>
      </w:r>
      <w:r w:rsidR="00677534">
        <w:rPr>
          <w:sz w:val="22"/>
          <w:szCs w:val="22"/>
          <w:lang w:eastAsia="zh-CN"/>
        </w:rPr>
        <w:t xml:space="preserve">he CRS based demodulation enables minimum precoder </w:t>
      </w:r>
      <w:r w:rsidR="00D2132E">
        <w:rPr>
          <w:sz w:val="22"/>
          <w:szCs w:val="22"/>
          <w:lang w:eastAsia="zh-CN"/>
        </w:rPr>
        <w:t>cycling</w:t>
      </w:r>
      <w:r w:rsidR="00677534">
        <w:rPr>
          <w:sz w:val="22"/>
          <w:szCs w:val="22"/>
          <w:lang w:eastAsia="zh-CN"/>
        </w:rPr>
        <w:t xml:space="preserve"> granularity of one RE</w:t>
      </w:r>
      <w:r w:rsidR="00AA304B">
        <w:rPr>
          <w:sz w:val="22"/>
          <w:szCs w:val="22"/>
          <w:lang w:eastAsia="zh-CN"/>
        </w:rPr>
        <w:t>.</w:t>
      </w:r>
      <w:r w:rsidR="00472AE7">
        <w:rPr>
          <w:sz w:val="22"/>
          <w:szCs w:val="22"/>
          <w:lang w:eastAsia="zh-CN"/>
        </w:rPr>
        <w:t xml:space="preserve"> </w:t>
      </w:r>
      <w:r w:rsidR="00AA304B">
        <w:rPr>
          <w:sz w:val="22"/>
          <w:szCs w:val="22"/>
          <w:lang w:eastAsia="zh-CN"/>
        </w:rPr>
        <w:t>In the current specification, in TM3 the</w:t>
      </w:r>
      <w:r w:rsidR="00281CED">
        <w:rPr>
          <w:sz w:val="22"/>
          <w:szCs w:val="22"/>
          <w:lang w:eastAsia="zh-CN"/>
        </w:rPr>
        <w:t xml:space="preserve"> precoder </w:t>
      </w:r>
      <w:r w:rsidR="002A4360">
        <w:rPr>
          <w:sz w:val="22"/>
          <w:szCs w:val="22"/>
          <w:lang w:eastAsia="zh-CN"/>
        </w:rPr>
        <w:t xml:space="preserve">is </w:t>
      </w:r>
      <w:r w:rsidR="00472AE7">
        <w:rPr>
          <w:sz w:val="22"/>
          <w:szCs w:val="22"/>
          <w:lang w:eastAsia="zh-CN"/>
        </w:rPr>
        <w:t>cycled</w:t>
      </w:r>
      <w:r w:rsidR="002A4360">
        <w:rPr>
          <w:sz w:val="22"/>
          <w:szCs w:val="22"/>
          <w:lang w:eastAsia="zh-CN"/>
        </w:rPr>
        <w:t xml:space="preserve"> </w:t>
      </w:r>
      <w:r w:rsidR="00281CED">
        <w:rPr>
          <w:sz w:val="22"/>
          <w:szCs w:val="22"/>
          <w:lang w:eastAsia="zh-CN"/>
        </w:rPr>
        <w:t xml:space="preserve">every </w:t>
      </w:r>
      <w:r w:rsidR="00281CED" w:rsidRPr="00281CED">
        <w:rPr>
          <w:i/>
          <w:sz w:val="22"/>
          <w:szCs w:val="22"/>
          <w:lang w:eastAsia="zh-CN"/>
        </w:rPr>
        <w:t>v</w:t>
      </w:r>
      <w:r w:rsidR="00281CED">
        <w:rPr>
          <w:sz w:val="22"/>
          <w:szCs w:val="22"/>
          <w:lang w:eastAsia="zh-CN"/>
        </w:rPr>
        <w:t xml:space="preserve"> REs for 4 antenna ports and </w:t>
      </w:r>
      <w:r w:rsidR="002A4360">
        <w:rPr>
          <w:sz w:val="22"/>
          <w:szCs w:val="22"/>
          <w:lang w:eastAsia="zh-CN"/>
        </w:rPr>
        <w:t>single precoder is used</w:t>
      </w:r>
      <w:r w:rsidR="00281CED">
        <w:rPr>
          <w:sz w:val="22"/>
          <w:szCs w:val="22"/>
          <w:lang w:eastAsia="zh-CN"/>
        </w:rPr>
        <w:t xml:space="preserve"> for 2 antenna ports.</w:t>
      </w:r>
      <w:r w:rsidR="00FB5FDD">
        <w:rPr>
          <w:sz w:val="22"/>
          <w:szCs w:val="22"/>
          <w:lang w:eastAsia="zh-CN"/>
        </w:rPr>
        <w:t xml:space="preserve"> </w:t>
      </w:r>
      <w:r w:rsidR="0089452C">
        <w:rPr>
          <w:sz w:val="22"/>
          <w:szCs w:val="22"/>
          <w:lang w:eastAsia="zh-CN"/>
        </w:rPr>
        <w:t>F</w:t>
      </w:r>
      <w:r w:rsidR="00FB5FDD">
        <w:rPr>
          <w:sz w:val="22"/>
          <w:szCs w:val="22"/>
          <w:lang w:eastAsia="zh-CN"/>
        </w:rPr>
        <w:t xml:space="preserve">or DMRS-based open loop MIMO, </w:t>
      </w:r>
      <w:r w:rsidR="00493E98">
        <w:rPr>
          <w:sz w:val="22"/>
          <w:szCs w:val="22"/>
          <w:lang w:eastAsia="zh-CN"/>
        </w:rPr>
        <w:t xml:space="preserve">the </w:t>
      </w:r>
      <w:r w:rsidR="00FB5FDD">
        <w:rPr>
          <w:sz w:val="22"/>
          <w:szCs w:val="22"/>
          <w:lang w:eastAsia="zh-CN"/>
        </w:rPr>
        <w:t xml:space="preserve">number of precoders which can be used per PRB </w:t>
      </w:r>
      <w:r w:rsidR="00493E98">
        <w:rPr>
          <w:sz w:val="22"/>
          <w:szCs w:val="22"/>
          <w:lang w:eastAsia="zh-CN"/>
        </w:rPr>
        <w:t xml:space="preserve">for </w:t>
      </w:r>
      <w:r w:rsidR="00366AB2">
        <w:rPr>
          <w:sz w:val="22"/>
          <w:szCs w:val="22"/>
          <w:lang w:eastAsia="zh-CN"/>
        </w:rPr>
        <w:t>open loop</w:t>
      </w:r>
      <w:r w:rsidR="00493E98">
        <w:rPr>
          <w:sz w:val="22"/>
          <w:szCs w:val="22"/>
          <w:lang w:eastAsia="zh-CN"/>
        </w:rPr>
        <w:t xml:space="preserve"> </w:t>
      </w:r>
      <w:r w:rsidR="00FB5FDD">
        <w:rPr>
          <w:sz w:val="22"/>
          <w:szCs w:val="22"/>
          <w:lang w:eastAsia="zh-CN"/>
        </w:rPr>
        <w:t xml:space="preserve">will be equal to number of </w:t>
      </w:r>
      <w:r w:rsidR="00493E98">
        <w:rPr>
          <w:sz w:val="22"/>
          <w:szCs w:val="22"/>
          <w:lang w:eastAsia="zh-CN"/>
        </w:rPr>
        <w:t xml:space="preserve">used </w:t>
      </w:r>
      <w:r w:rsidR="00FB5FDD">
        <w:rPr>
          <w:sz w:val="22"/>
          <w:szCs w:val="22"/>
          <w:lang w:eastAsia="zh-CN"/>
        </w:rPr>
        <w:t>DMRS antenna ports per PRB for one user.</w:t>
      </w:r>
      <w:r w:rsidR="006145F8">
        <w:rPr>
          <w:sz w:val="22"/>
          <w:szCs w:val="22"/>
          <w:lang w:eastAsia="zh-CN"/>
        </w:rPr>
        <w:t xml:space="preserve"> For the same PDSCH transmission rank, </w:t>
      </w:r>
      <w:r w:rsidR="00CD57B7">
        <w:rPr>
          <w:sz w:val="22"/>
          <w:szCs w:val="22"/>
          <w:lang w:eastAsia="zh-CN"/>
        </w:rPr>
        <w:t>h</w:t>
      </w:r>
      <w:r w:rsidR="000B360C">
        <w:rPr>
          <w:sz w:val="22"/>
          <w:szCs w:val="22"/>
          <w:lang w:eastAsia="zh-CN"/>
        </w:rPr>
        <w:t xml:space="preserve">aving more DMRS ports than PDSCH transmission </w:t>
      </w:r>
      <w:r w:rsidR="008A3F78">
        <w:rPr>
          <w:sz w:val="22"/>
          <w:szCs w:val="22"/>
          <w:lang w:eastAsia="zh-CN"/>
        </w:rPr>
        <w:t xml:space="preserve">rank allows more spatial diversity </w:t>
      </w:r>
      <w:r w:rsidR="00CD57B7">
        <w:rPr>
          <w:sz w:val="22"/>
          <w:szCs w:val="22"/>
          <w:lang w:eastAsia="zh-CN"/>
        </w:rPr>
        <w:t>with</w:t>
      </w:r>
      <w:r w:rsidR="008A3F78">
        <w:rPr>
          <w:sz w:val="22"/>
          <w:szCs w:val="22"/>
          <w:lang w:eastAsia="zh-CN"/>
        </w:rPr>
        <w:t>in each PRB</w:t>
      </w:r>
      <w:r w:rsidR="00366AB2">
        <w:rPr>
          <w:sz w:val="22"/>
          <w:szCs w:val="22"/>
          <w:lang w:eastAsia="zh-CN"/>
        </w:rPr>
        <w:t>,</w:t>
      </w:r>
      <w:r w:rsidR="008A3F78">
        <w:rPr>
          <w:sz w:val="22"/>
          <w:szCs w:val="22"/>
          <w:lang w:eastAsia="zh-CN"/>
        </w:rPr>
        <w:t xml:space="preserve"> but at the same time reduce</w:t>
      </w:r>
      <w:r w:rsidR="00CD57B7">
        <w:rPr>
          <w:sz w:val="22"/>
          <w:szCs w:val="22"/>
          <w:lang w:eastAsia="zh-CN"/>
        </w:rPr>
        <w:t>s</w:t>
      </w:r>
      <w:r w:rsidR="008A3F78">
        <w:rPr>
          <w:sz w:val="22"/>
          <w:szCs w:val="22"/>
          <w:lang w:eastAsia="zh-CN"/>
        </w:rPr>
        <w:t xml:space="preserve"> the channel estimation accuracy on each DMRS port</w:t>
      </w:r>
      <w:r w:rsidR="00CD57B7">
        <w:rPr>
          <w:sz w:val="22"/>
          <w:szCs w:val="22"/>
          <w:lang w:eastAsia="zh-CN"/>
        </w:rPr>
        <w:t xml:space="preserve"> due to reduced transmission power</w:t>
      </w:r>
      <w:r w:rsidR="008A3F78">
        <w:rPr>
          <w:sz w:val="22"/>
          <w:szCs w:val="22"/>
          <w:lang w:eastAsia="zh-CN"/>
        </w:rPr>
        <w:t>.</w:t>
      </w:r>
      <w:r w:rsidR="003B7F4A">
        <w:rPr>
          <w:sz w:val="22"/>
          <w:szCs w:val="22"/>
          <w:lang w:eastAsia="zh-CN"/>
        </w:rPr>
        <w:t xml:space="preserve"> </w:t>
      </w:r>
    </w:p>
    <w:p w14:paraId="58BD9C3F" w14:textId="5A94C1D0" w:rsidR="006954F3" w:rsidRPr="00020751" w:rsidRDefault="003B7F4A" w:rsidP="00BE6016">
      <w:pPr>
        <w:spacing w:after="0"/>
        <w:ind w:left="1" w:firstLine="359"/>
        <w:jc w:val="both"/>
        <w:rPr>
          <w:sz w:val="22"/>
          <w:szCs w:val="22"/>
          <w:lang w:val="en-US" w:eastAsia="zh-CN"/>
        </w:rPr>
      </w:pPr>
      <w:r w:rsidRPr="00020751">
        <w:rPr>
          <w:sz w:val="22"/>
          <w:szCs w:val="22"/>
          <w:lang w:eastAsia="zh-CN"/>
        </w:rPr>
        <w:t>The other difference is</w:t>
      </w:r>
      <w:r>
        <w:rPr>
          <w:sz w:val="22"/>
          <w:szCs w:val="22"/>
          <w:lang w:eastAsia="zh-CN"/>
        </w:rPr>
        <w:t xml:space="preserve"> that the codebook size for {8, 12, 16} antenna ports are much </w:t>
      </w:r>
      <w:r w:rsidR="00A343C3">
        <w:rPr>
          <w:sz w:val="22"/>
          <w:szCs w:val="22"/>
          <w:lang w:eastAsia="zh-CN"/>
        </w:rPr>
        <w:t>larger</w:t>
      </w:r>
      <w:r>
        <w:rPr>
          <w:sz w:val="22"/>
          <w:szCs w:val="22"/>
          <w:lang w:eastAsia="zh-CN"/>
        </w:rPr>
        <w:t xml:space="preserve"> than that of {2, 4} antenna ports</w:t>
      </w:r>
      <w:r w:rsidR="00493E98">
        <w:rPr>
          <w:sz w:val="22"/>
          <w:szCs w:val="22"/>
          <w:lang w:eastAsia="zh-CN"/>
        </w:rPr>
        <w:t>.</w:t>
      </w:r>
      <w:r w:rsidR="00A343C3">
        <w:rPr>
          <w:sz w:val="22"/>
          <w:szCs w:val="22"/>
          <w:lang w:eastAsia="zh-CN"/>
        </w:rPr>
        <w:t xml:space="preserve"> </w:t>
      </w:r>
      <w:r w:rsidR="00493E98">
        <w:rPr>
          <w:sz w:val="22"/>
          <w:szCs w:val="22"/>
          <w:lang w:eastAsia="zh-CN"/>
        </w:rPr>
        <w:t>The</w:t>
      </w:r>
      <w:r w:rsidR="00A343C3">
        <w:rPr>
          <w:sz w:val="22"/>
          <w:szCs w:val="22"/>
          <w:lang w:eastAsia="zh-CN"/>
        </w:rPr>
        <w:t xml:space="preserve"> corresponding beam width is also much narrower.</w:t>
      </w:r>
      <w:r w:rsidR="00B70988">
        <w:rPr>
          <w:sz w:val="22"/>
          <w:szCs w:val="22"/>
          <w:lang w:eastAsia="zh-CN"/>
        </w:rPr>
        <w:t xml:space="preserve"> Narrower beam width </w:t>
      </w:r>
      <w:r w:rsidR="008D5B28">
        <w:rPr>
          <w:sz w:val="22"/>
          <w:szCs w:val="22"/>
          <w:lang w:eastAsia="zh-CN"/>
        </w:rPr>
        <w:t xml:space="preserve">increases the beamforming gain </w:t>
      </w:r>
      <w:r w:rsidR="006D3FB5">
        <w:rPr>
          <w:sz w:val="22"/>
          <w:szCs w:val="22"/>
          <w:lang w:eastAsia="zh-CN"/>
        </w:rPr>
        <w:t>a</w:t>
      </w:r>
      <w:r w:rsidR="008D5B28">
        <w:rPr>
          <w:sz w:val="22"/>
          <w:szCs w:val="22"/>
          <w:lang w:eastAsia="zh-CN"/>
        </w:rPr>
        <w:t xml:space="preserve">nd at the same time </w:t>
      </w:r>
      <w:r w:rsidR="007706A0">
        <w:rPr>
          <w:sz w:val="22"/>
          <w:szCs w:val="22"/>
          <w:lang w:eastAsia="zh-CN"/>
        </w:rPr>
        <w:t>the larger codebook</w:t>
      </w:r>
      <w:r w:rsidR="008D5B28">
        <w:rPr>
          <w:sz w:val="22"/>
          <w:szCs w:val="22"/>
          <w:lang w:eastAsia="zh-CN"/>
        </w:rPr>
        <w:t xml:space="preserve"> also increases the PMI</w:t>
      </w:r>
      <w:r w:rsidR="007706A0">
        <w:rPr>
          <w:sz w:val="22"/>
          <w:szCs w:val="22"/>
          <w:lang w:val="en-US" w:eastAsia="zh-CN"/>
        </w:rPr>
        <w:t xml:space="preserve"> bit width. In order to </w:t>
      </w:r>
      <w:r w:rsidR="00B47163">
        <w:rPr>
          <w:sz w:val="22"/>
          <w:szCs w:val="22"/>
          <w:lang w:val="en-US" w:eastAsia="zh-CN"/>
        </w:rPr>
        <w:t>reap the gain of large</w:t>
      </w:r>
      <w:r w:rsidR="007706A0">
        <w:rPr>
          <w:sz w:val="22"/>
          <w:szCs w:val="22"/>
          <w:lang w:val="en-US" w:eastAsia="zh-CN"/>
        </w:rPr>
        <w:t xml:space="preserve"> antenna array, both CSI measurement and feedback needs to be more accurate.</w:t>
      </w:r>
      <w:r w:rsidR="00D36E53">
        <w:rPr>
          <w:sz w:val="22"/>
          <w:szCs w:val="22"/>
          <w:lang w:val="en-US" w:eastAsia="zh-CN"/>
        </w:rPr>
        <w:t xml:space="preserve"> In scenarios where it is challenging to meet both conditions, open loop MIMO becomes a better choice for its robustness.</w:t>
      </w:r>
    </w:p>
    <w:p w14:paraId="054B92D7" w14:textId="19A7A2E1" w:rsidR="00A343C3" w:rsidRDefault="00A343C3" w:rsidP="00BE6016">
      <w:pPr>
        <w:spacing w:after="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With these two differences, it may be difficult to strictly follow the precoder cycling rules for {2, 4} antenna ports. </w:t>
      </w:r>
      <w:r w:rsidR="001823A7">
        <w:rPr>
          <w:sz w:val="22"/>
          <w:szCs w:val="22"/>
          <w:lang w:eastAsia="zh-CN"/>
        </w:rPr>
        <w:t>A more feasible approach seems to be for the UE to still feedback part of the PMI information</w:t>
      </w:r>
      <w:r w:rsidR="00366AB2">
        <w:rPr>
          <w:sz w:val="22"/>
          <w:szCs w:val="22"/>
          <w:lang w:eastAsia="zh-CN"/>
        </w:rPr>
        <w:t xml:space="preserve"> to the eNB</w:t>
      </w:r>
      <w:r w:rsidR="00493E98">
        <w:rPr>
          <w:sz w:val="22"/>
          <w:szCs w:val="22"/>
          <w:lang w:eastAsia="zh-CN"/>
        </w:rPr>
        <w:t>. For example, the information on</w:t>
      </w:r>
      <w:r w:rsidR="001823A7">
        <w:rPr>
          <w:sz w:val="22"/>
          <w:szCs w:val="22"/>
          <w:lang w:eastAsia="zh-CN"/>
        </w:rPr>
        <w:t xml:space="preserve"> i</w:t>
      </w:r>
      <w:r w:rsidR="001823A7" w:rsidRPr="001823A7">
        <w:rPr>
          <w:sz w:val="22"/>
          <w:szCs w:val="22"/>
          <w:vertAlign w:val="subscript"/>
          <w:lang w:eastAsia="zh-CN"/>
        </w:rPr>
        <w:t>1</w:t>
      </w:r>
      <w:r w:rsidR="001823A7">
        <w:rPr>
          <w:sz w:val="22"/>
          <w:szCs w:val="22"/>
          <w:vertAlign w:val="subscript"/>
          <w:lang w:eastAsia="zh-CN"/>
        </w:rPr>
        <w:t>,2</w:t>
      </w:r>
      <w:r w:rsidR="001823A7">
        <w:rPr>
          <w:sz w:val="22"/>
          <w:szCs w:val="22"/>
          <w:lang w:eastAsia="zh-CN"/>
        </w:rPr>
        <w:t>,</w:t>
      </w:r>
      <w:r w:rsidR="00493E98">
        <w:rPr>
          <w:sz w:val="22"/>
          <w:szCs w:val="22"/>
          <w:lang w:eastAsia="zh-CN"/>
        </w:rPr>
        <w:t xml:space="preserve"> can be reported by the UE</w:t>
      </w:r>
      <w:r w:rsidR="00366AB2">
        <w:rPr>
          <w:sz w:val="22"/>
          <w:szCs w:val="22"/>
          <w:lang w:eastAsia="zh-CN"/>
        </w:rPr>
        <w:t xml:space="preserve"> and</w:t>
      </w:r>
      <w:r w:rsidR="001823A7">
        <w:rPr>
          <w:sz w:val="22"/>
          <w:szCs w:val="22"/>
          <w:lang w:eastAsia="zh-CN"/>
        </w:rPr>
        <w:t xml:space="preserve"> precoder cycling per PRB is based on the remaining PMI information, e.g. i</w:t>
      </w:r>
      <w:r w:rsidR="001823A7" w:rsidRPr="001823A7">
        <w:rPr>
          <w:sz w:val="22"/>
          <w:szCs w:val="22"/>
          <w:vertAlign w:val="subscript"/>
          <w:lang w:eastAsia="zh-CN"/>
        </w:rPr>
        <w:t>1,1</w:t>
      </w:r>
      <w:r w:rsidR="001823A7">
        <w:rPr>
          <w:sz w:val="22"/>
          <w:szCs w:val="22"/>
          <w:lang w:eastAsia="zh-CN"/>
        </w:rPr>
        <w:t xml:space="preserve"> and i</w:t>
      </w:r>
      <w:r w:rsidR="001823A7" w:rsidRPr="001823A7">
        <w:rPr>
          <w:sz w:val="22"/>
          <w:szCs w:val="22"/>
          <w:vertAlign w:val="subscript"/>
          <w:lang w:eastAsia="zh-CN"/>
        </w:rPr>
        <w:t>2</w:t>
      </w:r>
      <w:r w:rsidR="001823A7">
        <w:rPr>
          <w:sz w:val="22"/>
          <w:szCs w:val="22"/>
          <w:lang w:eastAsia="zh-CN"/>
        </w:rPr>
        <w:t xml:space="preserve">. </w:t>
      </w:r>
      <w:r w:rsidR="003B47E4">
        <w:rPr>
          <w:sz w:val="22"/>
          <w:szCs w:val="22"/>
          <w:lang w:eastAsia="zh-CN"/>
        </w:rPr>
        <w:t xml:space="preserve">This kind of hybrid closed/open loop MIMO operation can be justified by the reality that most of the </w:t>
      </w:r>
      <w:r w:rsidR="00366AB2">
        <w:rPr>
          <w:sz w:val="22"/>
          <w:szCs w:val="22"/>
          <w:lang w:eastAsia="zh-CN"/>
        </w:rPr>
        <w:t>UE position change</w:t>
      </w:r>
      <w:r w:rsidR="003B47E4">
        <w:rPr>
          <w:sz w:val="22"/>
          <w:szCs w:val="22"/>
          <w:lang w:eastAsia="zh-CN"/>
        </w:rPr>
        <w:t xml:space="preserve"> happens in the </w:t>
      </w:r>
      <w:r w:rsidR="009955DF">
        <w:rPr>
          <w:sz w:val="22"/>
          <w:szCs w:val="22"/>
          <w:lang w:eastAsia="zh-CN"/>
        </w:rPr>
        <w:t>azimuth dimension instead of zenith dimension. As such i</w:t>
      </w:r>
      <w:r w:rsidR="009955DF" w:rsidRPr="001823A7">
        <w:rPr>
          <w:sz w:val="22"/>
          <w:szCs w:val="22"/>
          <w:vertAlign w:val="subscript"/>
          <w:lang w:eastAsia="zh-CN"/>
        </w:rPr>
        <w:t>1</w:t>
      </w:r>
      <w:r w:rsidR="009955DF">
        <w:rPr>
          <w:sz w:val="22"/>
          <w:szCs w:val="22"/>
          <w:vertAlign w:val="subscript"/>
          <w:lang w:eastAsia="zh-CN"/>
        </w:rPr>
        <w:t>,2</w:t>
      </w:r>
      <w:r w:rsidR="009955DF">
        <w:rPr>
          <w:sz w:val="22"/>
          <w:szCs w:val="22"/>
          <w:lang w:eastAsia="zh-CN"/>
        </w:rPr>
        <w:t xml:space="preserve"> </w:t>
      </w:r>
      <w:r w:rsidR="00366AB2">
        <w:rPr>
          <w:sz w:val="22"/>
          <w:szCs w:val="22"/>
          <w:lang w:eastAsia="zh-CN"/>
        </w:rPr>
        <w:t xml:space="preserve">precoding information </w:t>
      </w:r>
      <w:r w:rsidR="009955DF">
        <w:rPr>
          <w:sz w:val="22"/>
          <w:szCs w:val="22"/>
          <w:lang w:eastAsia="zh-CN"/>
        </w:rPr>
        <w:t xml:space="preserve">can be assumed to be more stable than the </w:t>
      </w:r>
      <w:r w:rsidR="00366AB2">
        <w:rPr>
          <w:sz w:val="22"/>
          <w:szCs w:val="22"/>
          <w:lang w:eastAsia="zh-CN"/>
        </w:rPr>
        <w:t>i</w:t>
      </w:r>
      <w:r w:rsidR="00366AB2" w:rsidRPr="001823A7">
        <w:rPr>
          <w:sz w:val="22"/>
          <w:szCs w:val="22"/>
          <w:vertAlign w:val="subscript"/>
          <w:lang w:eastAsia="zh-CN"/>
        </w:rPr>
        <w:t>1,1</w:t>
      </w:r>
      <w:r w:rsidR="00366AB2">
        <w:rPr>
          <w:sz w:val="22"/>
          <w:szCs w:val="22"/>
          <w:lang w:eastAsia="zh-CN"/>
        </w:rPr>
        <w:t xml:space="preserve"> and i</w:t>
      </w:r>
      <w:r w:rsidR="00366AB2" w:rsidRPr="001823A7">
        <w:rPr>
          <w:sz w:val="22"/>
          <w:szCs w:val="22"/>
          <w:vertAlign w:val="subscript"/>
          <w:lang w:eastAsia="zh-CN"/>
        </w:rPr>
        <w:t>2</w:t>
      </w:r>
      <w:r w:rsidR="00366AB2">
        <w:rPr>
          <w:sz w:val="22"/>
          <w:szCs w:val="22"/>
          <w:lang w:eastAsia="zh-CN"/>
        </w:rPr>
        <w:t xml:space="preserve"> and therefore can be </w:t>
      </w:r>
      <w:r w:rsidR="006B7B22">
        <w:rPr>
          <w:sz w:val="22"/>
          <w:szCs w:val="22"/>
          <w:lang w:eastAsia="zh-CN"/>
        </w:rPr>
        <w:t>still based on closed loop operation</w:t>
      </w:r>
      <w:r w:rsidR="009955DF">
        <w:rPr>
          <w:sz w:val="22"/>
          <w:szCs w:val="22"/>
          <w:lang w:eastAsia="zh-CN"/>
        </w:rPr>
        <w:t>.</w:t>
      </w:r>
    </w:p>
    <w:p w14:paraId="07C1BF91" w14:textId="190E6C5F" w:rsidR="00443C00" w:rsidRDefault="00443C00" w:rsidP="00BE6016">
      <w:pPr>
        <w:spacing w:after="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Different Codebook-Config may also have impact on how the precoder </w:t>
      </w:r>
      <w:r w:rsidR="006D1244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 xml:space="preserve">cycled through the PRBs. </w:t>
      </w:r>
      <w:r w:rsidR="006D1244">
        <w:rPr>
          <w:sz w:val="22"/>
          <w:szCs w:val="22"/>
          <w:lang w:eastAsia="zh-CN"/>
        </w:rPr>
        <w:t xml:space="preserve">For example, </w:t>
      </w:r>
      <w:r w:rsidR="00366AB2">
        <w:rPr>
          <w:sz w:val="22"/>
          <w:szCs w:val="22"/>
          <w:lang w:eastAsia="zh-CN"/>
        </w:rPr>
        <w:t xml:space="preserve">the </w:t>
      </w:r>
      <w:r w:rsidR="006D1244">
        <w:rPr>
          <w:sz w:val="22"/>
          <w:szCs w:val="22"/>
          <w:lang w:eastAsia="zh-CN"/>
        </w:rPr>
        <w:t>Codebook-Config 1 only has one precoder per beam grid and i</w:t>
      </w:r>
      <w:r w:rsidR="006D1244" w:rsidRPr="006D1244">
        <w:rPr>
          <w:sz w:val="22"/>
          <w:szCs w:val="22"/>
          <w:vertAlign w:val="subscript"/>
          <w:lang w:eastAsia="zh-CN"/>
        </w:rPr>
        <w:t>2</w:t>
      </w:r>
      <w:r w:rsidR="006D1244">
        <w:rPr>
          <w:sz w:val="22"/>
          <w:szCs w:val="22"/>
          <w:lang w:eastAsia="zh-CN"/>
        </w:rPr>
        <w:t xml:space="preserve"> is only used to align co-phasing. </w:t>
      </w:r>
      <w:r w:rsidR="006A2236">
        <w:rPr>
          <w:sz w:val="22"/>
          <w:szCs w:val="22"/>
          <w:lang w:eastAsia="zh-CN"/>
        </w:rPr>
        <w:t xml:space="preserve">Thus cycling </w:t>
      </w:r>
      <w:r w:rsidR="00366AB2">
        <w:rPr>
          <w:sz w:val="22"/>
          <w:szCs w:val="22"/>
          <w:lang w:eastAsia="zh-CN"/>
        </w:rPr>
        <w:t>over all</w:t>
      </w:r>
      <w:r w:rsidR="006A2236">
        <w:rPr>
          <w:sz w:val="22"/>
          <w:szCs w:val="22"/>
          <w:lang w:eastAsia="zh-CN"/>
        </w:rPr>
        <w:t xml:space="preserve"> i</w:t>
      </w:r>
      <w:r w:rsidR="006A2236" w:rsidRPr="006A2236">
        <w:rPr>
          <w:sz w:val="22"/>
          <w:szCs w:val="22"/>
          <w:vertAlign w:val="subscript"/>
          <w:lang w:eastAsia="zh-CN"/>
        </w:rPr>
        <w:t>2</w:t>
      </w:r>
      <w:r w:rsidR="006A2236">
        <w:rPr>
          <w:i/>
          <w:sz w:val="22"/>
          <w:szCs w:val="22"/>
          <w:lang w:eastAsia="zh-CN"/>
        </w:rPr>
        <w:t xml:space="preserve"> </w:t>
      </w:r>
      <w:r w:rsidR="00366AB2">
        <w:rPr>
          <w:sz w:val="22"/>
          <w:szCs w:val="22"/>
          <w:lang w:eastAsia="zh-CN"/>
        </w:rPr>
        <w:t xml:space="preserve">values </w:t>
      </w:r>
      <w:r w:rsidR="006A2236">
        <w:rPr>
          <w:sz w:val="22"/>
          <w:szCs w:val="22"/>
          <w:lang w:eastAsia="zh-CN"/>
        </w:rPr>
        <w:t>may</w:t>
      </w:r>
      <w:r w:rsidR="0089452C">
        <w:rPr>
          <w:sz w:val="22"/>
          <w:szCs w:val="22"/>
          <w:lang w:eastAsia="zh-CN"/>
        </w:rPr>
        <w:t xml:space="preserve"> </w:t>
      </w:r>
      <w:r w:rsidR="006A2236">
        <w:rPr>
          <w:sz w:val="22"/>
          <w:szCs w:val="22"/>
          <w:lang w:eastAsia="zh-CN"/>
        </w:rPr>
        <w:t xml:space="preserve">be more feasible than </w:t>
      </w:r>
      <w:r w:rsidR="00366AB2">
        <w:rPr>
          <w:sz w:val="22"/>
          <w:szCs w:val="22"/>
          <w:lang w:eastAsia="zh-CN"/>
        </w:rPr>
        <w:t xml:space="preserve">for </w:t>
      </w:r>
      <w:r w:rsidR="006A2236">
        <w:rPr>
          <w:sz w:val="22"/>
          <w:szCs w:val="22"/>
          <w:lang w:eastAsia="zh-CN"/>
        </w:rPr>
        <w:t xml:space="preserve">other Codebook-Configs in which cycling </w:t>
      </w:r>
      <w:r w:rsidR="00366AB2">
        <w:rPr>
          <w:sz w:val="22"/>
          <w:szCs w:val="22"/>
          <w:lang w:eastAsia="zh-CN"/>
        </w:rPr>
        <w:t>over reduced (</w:t>
      </w:r>
      <w:r w:rsidR="006A2236">
        <w:rPr>
          <w:sz w:val="22"/>
          <w:szCs w:val="22"/>
          <w:lang w:eastAsia="zh-CN"/>
        </w:rPr>
        <w:t>sub-sampled</w:t>
      </w:r>
      <w:r w:rsidR="00366AB2">
        <w:rPr>
          <w:sz w:val="22"/>
          <w:szCs w:val="22"/>
          <w:lang w:eastAsia="zh-CN"/>
        </w:rPr>
        <w:t>) subset of</w:t>
      </w:r>
      <w:r w:rsidR="006A2236">
        <w:rPr>
          <w:sz w:val="22"/>
          <w:szCs w:val="22"/>
          <w:lang w:eastAsia="zh-CN"/>
        </w:rPr>
        <w:t xml:space="preserve"> i</w:t>
      </w:r>
      <w:r w:rsidR="006A2236" w:rsidRPr="006A2236">
        <w:rPr>
          <w:sz w:val="22"/>
          <w:szCs w:val="22"/>
          <w:vertAlign w:val="subscript"/>
          <w:lang w:eastAsia="zh-CN"/>
        </w:rPr>
        <w:t>2</w:t>
      </w:r>
      <w:r w:rsidR="006A2236">
        <w:rPr>
          <w:sz w:val="22"/>
          <w:szCs w:val="22"/>
          <w:lang w:eastAsia="zh-CN"/>
        </w:rPr>
        <w:t xml:space="preserve"> </w:t>
      </w:r>
      <w:r w:rsidR="00366AB2">
        <w:rPr>
          <w:sz w:val="22"/>
          <w:szCs w:val="22"/>
          <w:lang w:eastAsia="zh-CN"/>
        </w:rPr>
        <w:t>should be considered</w:t>
      </w:r>
      <w:r w:rsidR="00C91B1B">
        <w:rPr>
          <w:sz w:val="22"/>
          <w:szCs w:val="22"/>
          <w:lang w:eastAsia="zh-CN"/>
        </w:rPr>
        <w:t>.</w:t>
      </w:r>
    </w:p>
    <w:p w14:paraId="46F9666D" w14:textId="74A2AF92" w:rsidR="00C91B1B" w:rsidRDefault="00957C3A" w:rsidP="00BE6016">
      <w:pPr>
        <w:spacing w:after="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Also </w:t>
      </w:r>
      <w:r w:rsidR="00366AB2">
        <w:rPr>
          <w:sz w:val="22"/>
          <w:szCs w:val="22"/>
          <w:lang w:eastAsia="zh-CN"/>
        </w:rPr>
        <w:t>depending on the</w:t>
      </w:r>
      <w:r>
        <w:rPr>
          <w:sz w:val="22"/>
          <w:szCs w:val="22"/>
          <w:lang w:eastAsia="zh-CN"/>
        </w:rPr>
        <w:t xml:space="preserve"> system bandwidth, the number of precoders to cycle across the whole system bandwidth may not be the same. A larger system bandwidth naturally allows cycling </w:t>
      </w:r>
      <w:r w:rsidR="00366AB2">
        <w:rPr>
          <w:sz w:val="22"/>
          <w:szCs w:val="22"/>
          <w:lang w:eastAsia="zh-CN"/>
        </w:rPr>
        <w:t>over larger number of</w:t>
      </w:r>
      <w:r>
        <w:rPr>
          <w:sz w:val="22"/>
          <w:szCs w:val="22"/>
          <w:lang w:eastAsia="zh-CN"/>
        </w:rPr>
        <w:t xml:space="preserve"> precoders. </w:t>
      </w:r>
      <w:r w:rsidR="0089452C">
        <w:rPr>
          <w:sz w:val="22"/>
          <w:szCs w:val="22"/>
          <w:lang w:eastAsia="zh-CN"/>
        </w:rPr>
        <w:t xml:space="preserve">To provide the same diversity order for different system bandwidths, </w:t>
      </w:r>
      <w:r>
        <w:rPr>
          <w:sz w:val="22"/>
          <w:szCs w:val="22"/>
          <w:lang w:eastAsia="zh-CN"/>
        </w:rPr>
        <w:t xml:space="preserve">the assumed precoder subsets </w:t>
      </w:r>
      <w:r w:rsidR="0089452C">
        <w:rPr>
          <w:sz w:val="22"/>
          <w:szCs w:val="22"/>
          <w:lang w:eastAsia="zh-CN"/>
        </w:rPr>
        <w:t xml:space="preserve">may not be </w:t>
      </w:r>
      <w:r>
        <w:rPr>
          <w:sz w:val="22"/>
          <w:szCs w:val="22"/>
          <w:lang w:eastAsia="zh-CN"/>
        </w:rPr>
        <w:t>the same</w:t>
      </w:r>
      <w:r w:rsidR="0089452C" w:rsidRPr="0089452C">
        <w:rPr>
          <w:sz w:val="22"/>
          <w:szCs w:val="22"/>
          <w:lang w:eastAsia="zh-CN"/>
        </w:rPr>
        <w:t xml:space="preserve"> </w:t>
      </w:r>
      <w:r w:rsidR="0089452C">
        <w:rPr>
          <w:sz w:val="22"/>
          <w:szCs w:val="22"/>
          <w:lang w:eastAsia="zh-CN"/>
        </w:rPr>
        <w:t>across different subframes</w:t>
      </w:r>
      <w:r>
        <w:rPr>
          <w:sz w:val="22"/>
          <w:szCs w:val="22"/>
          <w:lang w:eastAsia="zh-CN"/>
        </w:rPr>
        <w:t>.</w:t>
      </w:r>
    </w:p>
    <w:p w14:paraId="4F98B15C" w14:textId="77777777" w:rsidR="00366AB2" w:rsidRDefault="00366AB2" w:rsidP="00BE6016">
      <w:pPr>
        <w:spacing w:after="0"/>
        <w:ind w:firstLine="360"/>
        <w:jc w:val="both"/>
        <w:rPr>
          <w:sz w:val="22"/>
          <w:szCs w:val="22"/>
          <w:lang w:eastAsia="zh-CN"/>
        </w:rPr>
      </w:pPr>
    </w:p>
    <w:p w14:paraId="54286B39" w14:textId="6CA81A69" w:rsidR="00E118E2" w:rsidRDefault="0089452C" w:rsidP="006966D4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Summarizing discussion above</w:t>
      </w:r>
      <w:r w:rsidR="00E118E2">
        <w:rPr>
          <w:rFonts w:hint="eastAsia"/>
          <w:sz w:val="22"/>
          <w:szCs w:val="22"/>
          <w:lang w:eastAsia="zh-CN"/>
        </w:rPr>
        <w:t xml:space="preserve">, we have </w:t>
      </w:r>
      <w:r>
        <w:rPr>
          <w:sz w:val="22"/>
          <w:szCs w:val="22"/>
          <w:lang w:eastAsia="zh-CN"/>
        </w:rPr>
        <w:t xml:space="preserve">the following </w:t>
      </w:r>
      <w:r w:rsidR="00E118E2">
        <w:rPr>
          <w:sz w:val="22"/>
          <w:szCs w:val="22"/>
          <w:lang w:eastAsia="zh-CN"/>
        </w:rPr>
        <w:t>proposals for Class A open loop MIMO:</w:t>
      </w:r>
    </w:p>
    <w:p w14:paraId="1545276D" w14:textId="77777777" w:rsidR="00493E98" w:rsidRDefault="00493E98" w:rsidP="006966D4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</w:p>
    <w:p w14:paraId="190639B2" w14:textId="080A19D2" w:rsidR="00493E98" w:rsidRPr="00493E98" w:rsidRDefault="00E118E2" w:rsidP="006966D4">
      <w:pPr>
        <w:spacing w:after="0"/>
        <w:ind w:leftChars="50" w:left="100" w:firstLineChars="50" w:firstLine="110"/>
        <w:jc w:val="both"/>
        <w:rPr>
          <w:b/>
          <w:i/>
          <w:sz w:val="22"/>
          <w:szCs w:val="22"/>
          <w:lang w:eastAsia="zh-CN"/>
        </w:rPr>
      </w:pPr>
      <w:r w:rsidRPr="00493E98">
        <w:rPr>
          <w:b/>
          <w:i/>
          <w:sz w:val="22"/>
          <w:szCs w:val="22"/>
          <w:lang w:eastAsia="zh-CN"/>
        </w:rPr>
        <w:t>Proposal 1:</w:t>
      </w:r>
    </w:p>
    <w:p w14:paraId="335A6B6C" w14:textId="068D4185" w:rsidR="00366AB2" w:rsidRDefault="003E489E" w:rsidP="000678C9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 xml:space="preserve">If </w:t>
      </w:r>
      <w:r w:rsidR="003C2096" w:rsidRPr="00677A92">
        <w:rPr>
          <w:rFonts w:ascii="Times New Roman" w:hAnsi="Times New Roman"/>
          <w:i/>
          <w:lang w:eastAsia="zh-CN"/>
        </w:rPr>
        <w:t xml:space="preserve">DMRS-based </w:t>
      </w:r>
      <w:r w:rsidRPr="00677A92">
        <w:rPr>
          <w:rFonts w:ascii="Times New Roman" w:hAnsi="Times New Roman"/>
          <w:i/>
          <w:lang w:eastAsia="zh-CN"/>
        </w:rPr>
        <w:t>open loop MIMO is defined for Class A FD-MIMO, partial PMI information such as i</w:t>
      </w:r>
      <w:r w:rsidRPr="00677A92">
        <w:rPr>
          <w:rFonts w:ascii="Times New Roman" w:hAnsi="Times New Roman"/>
          <w:i/>
          <w:vertAlign w:val="subscript"/>
          <w:lang w:eastAsia="zh-CN"/>
        </w:rPr>
        <w:t>1,2</w:t>
      </w:r>
      <w:r w:rsidRPr="00677A92">
        <w:rPr>
          <w:rFonts w:ascii="Times New Roman" w:hAnsi="Times New Roman"/>
          <w:i/>
          <w:lang w:eastAsia="zh-CN"/>
        </w:rPr>
        <w:t xml:space="preserve"> are feedback </w:t>
      </w:r>
      <w:r w:rsidR="00CD10FA" w:rsidRPr="00677A92">
        <w:rPr>
          <w:rFonts w:ascii="Times New Roman" w:hAnsi="Times New Roman"/>
          <w:i/>
          <w:lang w:eastAsia="zh-CN"/>
        </w:rPr>
        <w:t xml:space="preserve">by UE </w:t>
      </w:r>
      <w:r w:rsidRPr="00677A92">
        <w:rPr>
          <w:rFonts w:ascii="Times New Roman" w:hAnsi="Times New Roman"/>
          <w:i/>
          <w:lang w:eastAsia="zh-CN"/>
        </w:rPr>
        <w:t>and the remaining PMI information such as i</w:t>
      </w:r>
      <w:r w:rsidRPr="00677A92">
        <w:rPr>
          <w:rFonts w:ascii="Times New Roman" w:hAnsi="Times New Roman"/>
          <w:i/>
          <w:vertAlign w:val="subscript"/>
          <w:lang w:eastAsia="zh-CN"/>
        </w:rPr>
        <w:t>1,1</w:t>
      </w:r>
      <w:r w:rsidRPr="00677A92">
        <w:rPr>
          <w:rFonts w:ascii="Times New Roman" w:hAnsi="Times New Roman"/>
          <w:i/>
          <w:lang w:eastAsia="zh-CN"/>
        </w:rPr>
        <w:t xml:space="preserve"> and i</w:t>
      </w:r>
      <w:r w:rsidRPr="00677A92">
        <w:rPr>
          <w:rFonts w:ascii="Times New Roman" w:hAnsi="Times New Roman"/>
          <w:i/>
          <w:vertAlign w:val="subscript"/>
          <w:lang w:eastAsia="zh-CN"/>
        </w:rPr>
        <w:t>2</w:t>
      </w:r>
      <w:r w:rsidRPr="00677A92">
        <w:rPr>
          <w:rFonts w:ascii="Times New Roman" w:hAnsi="Times New Roman"/>
          <w:i/>
          <w:lang w:eastAsia="zh-CN"/>
        </w:rPr>
        <w:t xml:space="preserve"> are cycled per PRB/RE</w:t>
      </w:r>
      <w:r w:rsidR="00D97BEE" w:rsidRPr="00677A92">
        <w:rPr>
          <w:rFonts w:ascii="Times New Roman" w:hAnsi="Times New Roman"/>
          <w:i/>
          <w:lang w:eastAsia="zh-CN"/>
        </w:rPr>
        <w:t>.</w:t>
      </w:r>
    </w:p>
    <w:p w14:paraId="202EFC38" w14:textId="2ED7E4EE" w:rsidR="00D97BEE" w:rsidRPr="00677A92" w:rsidRDefault="00D97BEE" w:rsidP="000678C9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>Detailed cycling pattern can be FFS.</w:t>
      </w:r>
    </w:p>
    <w:p w14:paraId="47EAB677" w14:textId="74172F94" w:rsidR="00E118E2" w:rsidRPr="003E489E" w:rsidRDefault="00E118E2" w:rsidP="006966D4">
      <w:pPr>
        <w:spacing w:after="0"/>
        <w:ind w:leftChars="50" w:left="100" w:firstLineChars="50" w:firstLine="110"/>
        <w:jc w:val="both"/>
        <w:rPr>
          <w:b/>
          <w:i/>
          <w:sz w:val="22"/>
          <w:szCs w:val="22"/>
          <w:lang w:eastAsia="zh-CN"/>
        </w:rPr>
      </w:pPr>
    </w:p>
    <w:p w14:paraId="4E0CB1F5" w14:textId="645E7DBD" w:rsidR="006954F3" w:rsidRPr="006954F3" w:rsidRDefault="006954F3" w:rsidP="006954F3">
      <w:pPr>
        <w:pStyle w:val="Heading1"/>
        <w:spacing w:before="120" w:after="60"/>
        <w:ind w:left="1138" w:hanging="1138"/>
        <w:jc w:val="both"/>
        <w:rPr>
          <w:rFonts w:cs="Arial"/>
          <w:lang w:eastAsia="zh-CN"/>
        </w:rPr>
      </w:pPr>
      <w:r>
        <w:rPr>
          <w:rFonts w:cs="Arial"/>
          <w:lang w:val="en-US"/>
        </w:rPr>
        <w:t xml:space="preserve">3. </w:t>
      </w:r>
      <w:r w:rsidR="00114A6B">
        <w:rPr>
          <w:rFonts w:cs="Arial"/>
          <w:lang w:val="en-US"/>
        </w:rPr>
        <w:t>CSI feedback for Class B OL FD-MIMO with K = 1</w:t>
      </w:r>
    </w:p>
    <w:p w14:paraId="2C05264C" w14:textId="21644301" w:rsidR="007E6AD0" w:rsidRDefault="00D668B6" w:rsidP="00677A92">
      <w:pPr>
        <w:spacing w:after="0"/>
        <w:ind w:firstLineChars="122" w:firstLine="268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beamformed CSI-RS, Class B</w:t>
      </w:r>
      <w:r>
        <w:rPr>
          <w:sz w:val="22"/>
          <w:szCs w:val="22"/>
          <w:lang w:eastAsia="zh-CN"/>
        </w:rPr>
        <w:t xml:space="preserve"> </w:t>
      </w:r>
      <w:r w:rsidR="0089452C">
        <w:rPr>
          <w:sz w:val="22"/>
          <w:szCs w:val="22"/>
          <w:lang w:eastAsia="zh-CN"/>
        </w:rPr>
        <w:t xml:space="preserve">FD-MIMO </w:t>
      </w:r>
      <w:r>
        <w:rPr>
          <w:sz w:val="22"/>
          <w:szCs w:val="22"/>
          <w:lang w:eastAsia="zh-CN"/>
        </w:rPr>
        <w:t xml:space="preserve">with single CSI-RS resource </w:t>
      </w:r>
      <w:r w:rsidR="0089452C">
        <w:rPr>
          <w:sz w:val="22"/>
          <w:szCs w:val="22"/>
          <w:lang w:eastAsia="zh-CN"/>
        </w:rPr>
        <w:t>(K</w:t>
      </w:r>
      <w:r w:rsidR="006D3FB5">
        <w:rPr>
          <w:sz w:val="22"/>
          <w:szCs w:val="22"/>
          <w:lang w:eastAsia="zh-CN"/>
        </w:rPr>
        <w:t>=</w:t>
      </w:r>
      <w:r w:rsidR="0089452C">
        <w:rPr>
          <w:sz w:val="22"/>
          <w:szCs w:val="22"/>
          <w:lang w:eastAsia="zh-CN"/>
        </w:rPr>
        <w:t xml:space="preserve">1) </w:t>
      </w:r>
      <w:r>
        <w:rPr>
          <w:sz w:val="22"/>
          <w:szCs w:val="22"/>
          <w:lang w:eastAsia="zh-CN"/>
        </w:rPr>
        <w:t xml:space="preserve">has been defined in Rel-13. </w:t>
      </w:r>
      <w:r w:rsidR="001057B2">
        <w:rPr>
          <w:sz w:val="22"/>
          <w:szCs w:val="22"/>
          <w:lang w:eastAsia="zh-CN"/>
        </w:rPr>
        <w:t xml:space="preserve">One implementation </w:t>
      </w:r>
      <w:r w:rsidR="0089452C">
        <w:rPr>
          <w:sz w:val="22"/>
          <w:szCs w:val="22"/>
          <w:lang w:eastAsia="zh-CN"/>
        </w:rPr>
        <w:t>approach of transmitting</w:t>
      </w:r>
      <w:r w:rsidR="001E4BCE">
        <w:rPr>
          <w:sz w:val="22"/>
          <w:szCs w:val="22"/>
          <w:lang w:eastAsia="zh-CN"/>
        </w:rPr>
        <w:t xml:space="preserve"> CSI-RS </w:t>
      </w:r>
      <w:r w:rsidR="001057B2">
        <w:rPr>
          <w:sz w:val="22"/>
          <w:szCs w:val="22"/>
          <w:lang w:eastAsia="zh-CN"/>
        </w:rPr>
        <w:t xml:space="preserve">is to </w:t>
      </w:r>
      <w:r w:rsidR="0089452C">
        <w:rPr>
          <w:sz w:val="22"/>
          <w:szCs w:val="22"/>
          <w:lang w:eastAsia="zh-CN"/>
        </w:rPr>
        <w:t>apply</w:t>
      </w:r>
      <w:r w:rsidR="000F2F7E">
        <w:rPr>
          <w:sz w:val="22"/>
          <w:szCs w:val="22"/>
          <w:lang w:eastAsia="zh-CN"/>
        </w:rPr>
        <w:t xml:space="preserve"> </w:t>
      </w:r>
      <w:r w:rsidR="00BE627D">
        <w:rPr>
          <w:sz w:val="22"/>
          <w:szCs w:val="22"/>
          <w:lang w:eastAsia="zh-CN"/>
        </w:rPr>
        <w:t xml:space="preserve">UE’s </w:t>
      </w:r>
      <w:r w:rsidR="000F2F7E">
        <w:rPr>
          <w:sz w:val="22"/>
          <w:szCs w:val="22"/>
          <w:lang w:eastAsia="zh-CN"/>
        </w:rPr>
        <w:t>candidate beam</w:t>
      </w:r>
      <w:r w:rsidR="001057B2">
        <w:rPr>
          <w:sz w:val="22"/>
          <w:szCs w:val="22"/>
          <w:lang w:eastAsia="zh-CN"/>
        </w:rPr>
        <w:t xml:space="preserve"> direction</w:t>
      </w:r>
      <w:r w:rsidR="000F2F7E">
        <w:rPr>
          <w:sz w:val="22"/>
          <w:szCs w:val="22"/>
          <w:lang w:eastAsia="zh-CN"/>
        </w:rPr>
        <w:t>s</w:t>
      </w:r>
      <w:r w:rsidR="0089452C">
        <w:rPr>
          <w:sz w:val="22"/>
          <w:szCs w:val="22"/>
          <w:lang w:eastAsia="zh-CN"/>
        </w:rPr>
        <w:t xml:space="preserve"> for the CSI-RS antenna ports</w:t>
      </w:r>
      <w:r w:rsidR="001057B2">
        <w:rPr>
          <w:sz w:val="22"/>
          <w:szCs w:val="22"/>
          <w:lang w:eastAsia="zh-CN"/>
        </w:rPr>
        <w:t>.</w:t>
      </w:r>
      <w:r w:rsidR="0065123D">
        <w:rPr>
          <w:sz w:val="22"/>
          <w:szCs w:val="22"/>
          <w:lang w:eastAsia="zh-CN"/>
        </w:rPr>
        <w:t xml:space="preserve"> </w:t>
      </w:r>
      <w:r w:rsidR="00FF1BD1">
        <w:rPr>
          <w:sz w:val="22"/>
          <w:szCs w:val="22"/>
          <w:lang w:eastAsia="zh-CN"/>
        </w:rPr>
        <w:t>U</w:t>
      </w:r>
      <w:r w:rsidR="000F2F7E">
        <w:rPr>
          <w:sz w:val="22"/>
          <w:szCs w:val="22"/>
          <w:lang w:eastAsia="zh-CN"/>
        </w:rPr>
        <w:t>sing a beam selection codebook</w:t>
      </w:r>
      <w:r w:rsidR="0089452C" w:rsidRPr="0089452C">
        <w:rPr>
          <w:sz w:val="22"/>
          <w:szCs w:val="22"/>
          <w:lang w:eastAsia="zh-CN"/>
        </w:rPr>
        <w:t xml:space="preserve"> </w:t>
      </w:r>
      <w:r w:rsidR="0089452C">
        <w:rPr>
          <w:sz w:val="22"/>
          <w:szCs w:val="22"/>
          <w:lang w:eastAsia="zh-CN"/>
        </w:rPr>
        <w:t>and PMI feedback</w:t>
      </w:r>
      <w:r w:rsidR="000F2F7E">
        <w:rPr>
          <w:sz w:val="22"/>
          <w:szCs w:val="22"/>
          <w:lang w:eastAsia="zh-CN"/>
        </w:rPr>
        <w:t>, UE can</w:t>
      </w:r>
      <w:r w:rsidR="00FF1BD1">
        <w:rPr>
          <w:sz w:val="22"/>
          <w:szCs w:val="22"/>
          <w:lang w:eastAsia="zh-CN"/>
        </w:rPr>
        <w:t xml:space="preserve"> </w:t>
      </w:r>
      <w:r w:rsidR="00493E98">
        <w:rPr>
          <w:sz w:val="22"/>
          <w:szCs w:val="22"/>
          <w:lang w:eastAsia="zh-CN"/>
        </w:rPr>
        <w:t xml:space="preserve">provide information </w:t>
      </w:r>
      <w:r w:rsidR="00FF1BD1">
        <w:rPr>
          <w:sz w:val="22"/>
          <w:szCs w:val="22"/>
          <w:lang w:eastAsia="zh-CN"/>
        </w:rPr>
        <w:t xml:space="preserve">which beam among the candidate beams is </w:t>
      </w:r>
      <w:r w:rsidR="0089452C">
        <w:rPr>
          <w:sz w:val="22"/>
          <w:szCs w:val="22"/>
          <w:lang w:eastAsia="zh-CN"/>
        </w:rPr>
        <w:t xml:space="preserve">more preferable </w:t>
      </w:r>
      <w:r w:rsidR="00FF1BD1">
        <w:rPr>
          <w:sz w:val="22"/>
          <w:szCs w:val="22"/>
          <w:lang w:eastAsia="zh-CN"/>
        </w:rPr>
        <w:t xml:space="preserve">for PDSCH transmission. </w:t>
      </w:r>
      <w:r w:rsidR="003A1E5B">
        <w:rPr>
          <w:sz w:val="22"/>
          <w:szCs w:val="22"/>
          <w:lang w:eastAsia="zh-CN"/>
        </w:rPr>
        <w:t xml:space="preserve">If open loop operation is </w:t>
      </w:r>
      <w:r w:rsidR="0089452C">
        <w:rPr>
          <w:sz w:val="22"/>
          <w:szCs w:val="22"/>
          <w:lang w:eastAsia="zh-CN"/>
        </w:rPr>
        <w:t xml:space="preserve">considered </w:t>
      </w:r>
      <w:r w:rsidR="003A1E5B">
        <w:rPr>
          <w:sz w:val="22"/>
          <w:szCs w:val="22"/>
          <w:lang w:eastAsia="zh-CN"/>
        </w:rPr>
        <w:t xml:space="preserve">for this </w:t>
      </w:r>
      <w:r w:rsidR="006D3FB5">
        <w:rPr>
          <w:sz w:val="22"/>
          <w:szCs w:val="22"/>
          <w:lang w:eastAsia="zh-CN"/>
        </w:rPr>
        <w:t xml:space="preserve">Class B FD-MIMO </w:t>
      </w:r>
      <w:r w:rsidR="003A1E5B">
        <w:rPr>
          <w:sz w:val="22"/>
          <w:szCs w:val="22"/>
          <w:lang w:eastAsia="zh-CN"/>
        </w:rPr>
        <w:t xml:space="preserve">mode, </w:t>
      </w:r>
      <w:r w:rsidR="002D139D">
        <w:rPr>
          <w:sz w:val="22"/>
          <w:szCs w:val="22"/>
          <w:lang w:eastAsia="zh-CN"/>
        </w:rPr>
        <w:t>UE can simply cycle through a subset of the available beam selection precoders</w:t>
      </w:r>
      <w:r w:rsidR="0089452C">
        <w:rPr>
          <w:sz w:val="22"/>
          <w:szCs w:val="22"/>
          <w:lang w:eastAsia="zh-CN"/>
        </w:rPr>
        <w:t xml:space="preserve"> to derive the remaining CSI information such as CQI and RI</w:t>
      </w:r>
      <w:r w:rsidR="002D139D">
        <w:rPr>
          <w:sz w:val="22"/>
          <w:szCs w:val="22"/>
          <w:lang w:eastAsia="zh-CN"/>
        </w:rPr>
        <w:t xml:space="preserve">. </w:t>
      </w:r>
      <w:r w:rsidR="00F8707C">
        <w:rPr>
          <w:sz w:val="22"/>
          <w:szCs w:val="22"/>
          <w:lang w:eastAsia="zh-CN"/>
        </w:rPr>
        <w:t xml:space="preserve">Thus </w:t>
      </w:r>
      <w:r w:rsidR="0089452C">
        <w:rPr>
          <w:sz w:val="22"/>
          <w:szCs w:val="22"/>
          <w:lang w:eastAsia="zh-CN"/>
        </w:rPr>
        <w:t xml:space="preserve">the possible </w:t>
      </w:r>
      <w:r w:rsidR="00F8707C">
        <w:rPr>
          <w:sz w:val="22"/>
          <w:szCs w:val="22"/>
          <w:lang w:eastAsia="zh-CN"/>
        </w:rPr>
        <w:t xml:space="preserve">beam change among the candidate beams can be well captured by cycling the beam selecting precoders across </w:t>
      </w:r>
      <w:r w:rsidR="0089452C">
        <w:rPr>
          <w:sz w:val="22"/>
          <w:szCs w:val="22"/>
          <w:lang w:eastAsia="zh-CN"/>
        </w:rPr>
        <w:t xml:space="preserve">the </w:t>
      </w:r>
      <w:r w:rsidR="00F8707C">
        <w:rPr>
          <w:sz w:val="22"/>
          <w:szCs w:val="22"/>
          <w:lang w:eastAsia="zh-CN"/>
        </w:rPr>
        <w:t>PRBs.</w:t>
      </w:r>
      <w:r w:rsidR="00EF6562">
        <w:rPr>
          <w:sz w:val="22"/>
          <w:szCs w:val="22"/>
          <w:lang w:eastAsia="zh-CN"/>
        </w:rPr>
        <w:t xml:space="preserve"> Although in Class B OL FD-MIMO with single CSI-RS resource UE </w:t>
      </w:r>
      <w:r w:rsidR="006D3FB5">
        <w:rPr>
          <w:sz w:val="22"/>
          <w:szCs w:val="22"/>
          <w:lang w:eastAsia="zh-CN"/>
        </w:rPr>
        <w:t xml:space="preserve">does </w:t>
      </w:r>
      <w:r w:rsidR="00EF6562">
        <w:rPr>
          <w:sz w:val="22"/>
          <w:szCs w:val="22"/>
          <w:lang w:eastAsia="zh-CN"/>
        </w:rPr>
        <w:t xml:space="preserve">not feedback any PMI information, the candidate beams applied on the CSI-RS resource already has a built-in closed loop information. So it can still be considered as one hybrid open/closed loop operation as </w:t>
      </w:r>
      <w:r w:rsidR="006D3FB5">
        <w:rPr>
          <w:sz w:val="22"/>
          <w:szCs w:val="22"/>
          <w:lang w:eastAsia="zh-CN"/>
        </w:rPr>
        <w:t xml:space="preserve">the </w:t>
      </w:r>
      <w:r w:rsidR="000802F4">
        <w:rPr>
          <w:sz w:val="22"/>
          <w:szCs w:val="22"/>
          <w:lang w:eastAsia="zh-CN"/>
        </w:rPr>
        <w:t xml:space="preserve">proposal </w:t>
      </w:r>
      <w:r w:rsidR="00EF6562">
        <w:rPr>
          <w:sz w:val="22"/>
          <w:szCs w:val="22"/>
          <w:lang w:eastAsia="zh-CN"/>
        </w:rPr>
        <w:t>for Class A OL FD-MIMO.</w:t>
      </w:r>
    </w:p>
    <w:p w14:paraId="76612D30" w14:textId="77777777" w:rsidR="00493E98" w:rsidRDefault="00493E98" w:rsidP="00677A92">
      <w:pPr>
        <w:spacing w:after="0"/>
        <w:ind w:firstLineChars="122" w:firstLine="268"/>
        <w:jc w:val="both"/>
        <w:rPr>
          <w:sz w:val="22"/>
          <w:szCs w:val="22"/>
          <w:lang w:eastAsia="zh-CN"/>
        </w:rPr>
      </w:pPr>
    </w:p>
    <w:p w14:paraId="51C7B6A2" w14:textId="007D4EAC" w:rsidR="00493E98" w:rsidRDefault="00EF6562" w:rsidP="000B0CA1">
      <w:pPr>
        <w:spacing w:after="0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</w:t>
      </w:r>
    </w:p>
    <w:p w14:paraId="1C414E76" w14:textId="5DE5C215" w:rsidR="00EF6562" w:rsidRPr="000678C9" w:rsidRDefault="00EF6562" w:rsidP="000678C9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 xml:space="preserve">If </w:t>
      </w:r>
      <w:r w:rsidR="003C2096" w:rsidRPr="00677A92">
        <w:rPr>
          <w:rFonts w:ascii="Times New Roman" w:hAnsi="Times New Roman"/>
          <w:i/>
          <w:lang w:eastAsia="zh-CN"/>
        </w:rPr>
        <w:t xml:space="preserve">DMRS-based </w:t>
      </w:r>
      <w:r w:rsidRPr="00677A92">
        <w:rPr>
          <w:rFonts w:ascii="Times New Roman" w:hAnsi="Times New Roman"/>
          <w:i/>
          <w:lang w:eastAsia="zh-CN"/>
        </w:rPr>
        <w:t>open loop MIMO is defined for Class B FD-MIMO with K=1, UE assumes precoder is cycled per PRB/RE</w:t>
      </w:r>
      <w:r w:rsidR="003D3A80" w:rsidRPr="00677A92">
        <w:rPr>
          <w:rFonts w:ascii="Times New Roman" w:hAnsi="Times New Roman"/>
          <w:i/>
          <w:lang w:eastAsia="zh-CN"/>
        </w:rPr>
        <w:t xml:space="preserve"> based on </w:t>
      </w:r>
      <w:r w:rsidR="006D3FB5">
        <w:rPr>
          <w:rFonts w:ascii="Times New Roman" w:hAnsi="Times New Roman"/>
          <w:i/>
          <w:lang w:eastAsia="zh-CN"/>
        </w:rPr>
        <w:t xml:space="preserve">the Class B </w:t>
      </w:r>
      <w:r w:rsidR="003D3A80" w:rsidRPr="00677A92">
        <w:rPr>
          <w:rFonts w:ascii="Times New Roman" w:hAnsi="Times New Roman"/>
          <w:i/>
          <w:lang w:eastAsia="zh-CN"/>
        </w:rPr>
        <w:t>PMI</w:t>
      </w:r>
      <w:r w:rsidR="006D3FB5">
        <w:rPr>
          <w:rFonts w:ascii="Times New Roman" w:hAnsi="Times New Roman"/>
          <w:i/>
          <w:lang w:eastAsia="zh-CN"/>
        </w:rPr>
        <w:t>s</w:t>
      </w:r>
      <w:r w:rsidRPr="00677A92">
        <w:rPr>
          <w:rFonts w:ascii="Times New Roman" w:hAnsi="Times New Roman"/>
          <w:i/>
          <w:lang w:eastAsia="zh-CN"/>
        </w:rPr>
        <w:t>. Detailed cycling pattern can be FFS.</w:t>
      </w:r>
    </w:p>
    <w:p w14:paraId="3E37DCB6" w14:textId="77777777" w:rsidR="00D668B6" w:rsidRDefault="00D668B6" w:rsidP="006966D4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</w:p>
    <w:p w14:paraId="498415F3" w14:textId="4F36681A" w:rsidR="00445EDB" w:rsidRPr="006954F3" w:rsidRDefault="00445EDB" w:rsidP="00445EDB">
      <w:pPr>
        <w:pStyle w:val="Heading1"/>
        <w:spacing w:before="120" w:after="60"/>
        <w:ind w:left="1138" w:hanging="1138"/>
        <w:jc w:val="both"/>
        <w:rPr>
          <w:rFonts w:cs="Arial"/>
          <w:lang w:eastAsia="zh-CN"/>
        </w:rPr>
      </w:pPr>
      <w:r>
        <w:rPr>
          <w:rFonts w:cs="Arial"/>
        </w:rPr>
        <w:t>4.</w:t>
      </w:r>
      <w:r>
        <w:rPr>
          <w:rFonts w:cs="Arial"/>
          <w:lang w:val="en-US"/>
        </w:rPr>
        <w:t xml:space="preserve"> CSI feedback for Class B OL FD-MIMO with K &gt; 1</w:t>
      </w:r>
    </w:p>
    <w:p w14:paraId="298CCEBC" w14:textId="43EC5E2D" w:rsidR="007E6AD0" w:rsidRDefault="00445EDB" w:rsidP="00677A92">
      <w:pPr>
        <w:spacing w:after="0"/>
        <w:ind w:firstLine="27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</w:t>
      </w:r>
      <w:r w:rsidR="000802F4">
        <w:rPr>
          <w:sz w:val="22"/>
          <w:szCs w:val="22"/>
          <w:lang w:eastAsia="zh-CN"/>
        </w:rPr>
        <w:t xml:space="preserve">FD-MIMO </w:t>
      </w:r>
      <w:r>
        <w:rPr>
          <w:sz w:val="22"/>
          <w:szCs w:val="22"/>
          <w:lang w:eastAsia="zh-CN"/>
        </w:rPr>
        <w:t xml:space="preserve">mode, CRI is </w:t>
      </w:r>
      <w:r w:rsidR="000802F4">
        <w:rPr>
          <w:sz w:val="22"/>
          <w:szCs w:val="22"/>
          <w:lang w:eastAsia="zh-CN"/>
        </w:rPr>
        <w:t xml:space="preserve">the additional </w:t>
      </w:r>
      <w:r>
        <w:rPr>
          <w:sz w:val="22"/>
          <w:szCs w:val="22"/>
          <w:lang w:eastAsia="zh-CN"/>
        </w:rPr>
        <w:t xml:space="preserve">feedback </w:t>
      </w:r>
      <w:r w:rsidR="000802F4">
        <w:rPr>
          <w:sz w:val="22"/>
          <w:szCs w:val="22"/>
          <w:lang w:eastAsia="zh-CN"/>
        </w:rPr>
        <w:t xml:space="preserve">information that </w:t>
      </w:r>
      <w:r>
        <w:rPr>
          <w:sz w:val="22"/>
          <w:szCs w:val="22"/>
          <w:lang w:eastAsia="zh-CN"/>
        </w:rPr>
        <w:t>recommend</w:t>
      </w:r>
      <w:r w:rsidR="000802F4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CSI-RS </w:t>
      </w:r>
      <w:r w:rsidR="004356CC">
        <w:rPr>
          <w:sz w:val="22"/>
          <w:szCs w:val="22"/>
          <w:lang w:eastAsia="zh-CN"/>
        </w:rPr>
        <w:t xml:space="preserve">resource in </w:t>
      </w:r>
      <w:r w:rsidR="000802F4">
        <w:rPr>
          <w:sz w:val="22"/>
          <w:szCs w:val="22"/>
          <w:lang w:eastAsia="zh-CN"/>
        </w:rPr>
        <w:t xml:space="preserve">the </w:t>
      </w:r>
      <w:r w:rsidR="004356CC">
        <w:rPr>
          <w:sz w:val="22"/>
          <w:szCs w:val="22"/>
          <w:lang w:eastAsia="zh-CN"/>
        </w:rPr>
        <w:t xml:space="preserve">closed loop operation. </w:t>
      </w:r>
      <w:r w:rsidR="000802F4">
        <w:rPr>
          <w:sz w:val="22"/>
          <w:szCs w:val="22"/>
          <w:lang w:eastAsia="zh-CN"/>
        </w:rPr>
        <w:t>The possible extension of the OL for Class B FD-MIMO with K &gt; 1</w:t>
      </w:r>
      <w:r w:rsidR="006D3FB5">
        <w:rPr>
          <w:sz w:val="22"/>
          <w:szCs w:val="22"/>
          <w:lang w:eastAsia="zh-CN"/>
        </w:rPr>
        <w:t xml:space="preserve"> </w:t>
      </w:r>
      <w:r w:rsidR="000802F4">
        <w:rPr>
          <w:sz w:val="22"/>
          <w:szCs w:val="22"/>
          <w:lang w:eastAsia="zh-CN"/>
        </w:rPr>
        <w:t xml:space="preserve">is cycling across configured </w:t>
      </w:r>
      <w:r w:rsidR="00074A7A">
        <w:rPr>
          <w:sz w:val="22"/>
          <w:szCs w:val="22"/>
          <w:lang w:eastAsia="zh-CN"/>
        </w:rPr>
        <w:t>CRI</w:t>
      </w:r>
      <w:r w:rsidR="000802F4">
        <w:rPr>
          <w:sz w:val="22"/>
          <w:szCs w:val="22"/>
          <w:lang w:eastAsia="zh-CN"/>
        </w:rPr>
        <w:t xml:space="preserve"> and </w:t>
      </w:r>
      <w:r w:rsidR="00074A7A">
        <w:rPr>
          <w:sz w:val="22"/>
          <w:szCs w:val="22"/>
          <w:lang w:eastAsia="zh-CN"/>
        </w:rPr>
        <w:t>PMI.</w:t>
      </w:r>
    </w:p>
    <w:p w14:paraId="08284634" w14:textId="77777777" w:rsidR="00493E98" w:rsidRDefault="00493E98" w:rsidP="00677A92">
      <w:pPr>
        <w:spacing w:after="0"/>
        <w:jc w:val="both"/>
        <w:rPr>
          <w:sz w:val="22"/>
          <w:szCs w:val="22"/>
          <w:lang w:eastAsia="zh-CN"/>
        </w:rPr>
      </w:pPr>
    </w:p>
    <w:p w14:paraId="0F047318" w14:textId="463CBD91" w:rsidR="00493E98" w:rsidRPr="00493E98" w:rsidRDefault="003D3A80" w:rsidP="00677A92">
      <w:pPr>
        <w:spacing w:after="0"/>
        <w:jc w:val="both"/>
        <w:rPr>
          <w:b/>
          <w:i/>
          <w:sz w:val="22"/>
          <w:szCs w:val="22"/>
          <w:lang w:eastAsia="zh-CN"/>
        </w:rPr>
      </w:pPr>
      <w:r w:rsidRPr="00493E98">
        <w:rPr>
          <w:b/>
          <w:i/>
          <w:sz w:val="22"/>
          <w:szCs w:val="22"/>
          <w:lang w:eastAsia="zh-CN"/>
        </w:rPr>
        <w:t>Proposal 3:</w:t>
      </w:r>
    </w:p>
    <w:p w14:paraId="4A765AB2" w14:textId="68BDD2E0" w:rsidR="000802F4" w:rsidRPr="00FA1C60" w:rsidRDefault="003D3A80" w:rsidP="00FA1C60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 xml:space="preserve">If </w:t>
      </w:r>
      <w:r w:rsidR="003C2096" w:rsidRPr="00677A92">
        <w:rPr>
          <w:rFonts w:ascii="Times New Roman" w:hAnsi="Times New Roman"/>
          <w:i/>
          <w:lang w:eastAsia="zh-CN"/>
        </w:rPr>
        <w:t xml:space="preserve">DMRS-based </w:t>
      </w:r>
      <w:r w:rsidRPr="00677A92">
        <w:rPr>
          <w:rFonts w:ascii="Times New Roman" w:hAnsi="Times New Roman"/>
          <w:i/>
          <w:lang w:eastAsia="zh-CN"/>
        </w:rPr>
        <w:t xml:space="preserve">open loop MIMO is defined for Class B FD-MIMO with K&gt;1, UE assumes precoder is cycled per PRB/RE based on </w:t>
      </w:r>
      <w:r w:rsidR="006D3FB5">
        <w:rPr>
          <w:rFonts w:ascii="Times New Roman" w:hAnsi="Times New Roman"/>
          <w:i/>
          <w:lang w:eastAsia="zh-CN"/>
        </w:rPr>
        <w:t xml:space="preserve">Class B </w:t>
      </w:r>
      <w:r w:rsidRPr="00677A92">
        <w:rPr>
          <w:rFonts w:ascii="Times New Roman" w:hAnsi="Times New Roman"/>
          <w:i/>
          <w:lang w:eastAsia="zh-CN"/>
        </w:rPr>
        <w:t>CRI/PMI.</w:t>
      </w:r>
    </w:p>
    <w:p w14:paraId="1715837C" w14:textId="17519314" w:rsidR="003D3A80" w:rsidRPr="00FA1C60" w:rsidRDefault="003D3A80" w:rsidP="00FA1C60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>Detailed cycling pattern can be FFS.</w:t>
      </w:r>
    </w:p>
    <w:p w14:paraId="2BF86AA6" w14:textId="77777777" w:rsidR="003C2096" w:rsidRPr="003C2096" w:rsidRDefault="003C2096" w:rsidP="003D3A80">
      <w:pPr>
        <w:spacing w:after="0"/>
        <w:ind w:leftChars="50" w:left="100" w:firstLineChars="50" w:firstLine="110"/>
        <w:jc w:val="both"/>
        <w:rPr>
          <w:b/>
          <w:sz w:val="22"/>
          <w:szCs w:val="22"/>
          <w:lang w:eastAsia="zh-CN"/>
        </w:rPr>
      </w:pPr>
    </w:p>
    <w:p w14:paraId="0B6B3C63" w14:textId="21D6F17D" w:rsidR="003C2096" w:rsidRPr="006954F3" w:rsidRDefault="003C2096" w:rsidP="003C2096">
      <w:pPr>
        <w:pStyle w:val="Heading1"/>
        <w:spacing w:before="120" w:after="60"/>
        <w:ind w:left="1138" w:hanging="1138"/>
        <w:jc w:val="both"/>
        <w:rPr>
          <w:rFonts w:cs="Arial"/>
          <w:lang w:eastAsia="zh-CN"/>
        </w:rPr>
      </w:pPr>
      <w:r>
        <w:rPr>
          <w:rFonts w:cs="Arial"/>
        </w:rPr>
        <w:t>4.</w:t>
      </w:r>
      <w:r>
        <w:rPr>
          <w:rFonts w:cs="Arial"/>
          <w:lang w:val="en-US"/>
        </w:rPr>
        <w:t xml:space="preserve"> CSI feedback for {2, 4} antenna ports</w:t>
      </w:r>
      <w:r w:rsidR="004826DC">
        <w:rPr>
          <w:rFonts w:cs="Arial"/>
          <w:lang w:val="en-US"/>
        </w:rPr>
        <w:t xml:space="preserve"> with legacy codebook</w:t>
      </w:r>
    </w:p>
    <w:p w14:paraId="0ACA3BF7" w14:textId="166E55CD" w:rsidR="003C2096" w:rsidRDefault="000802F4" w:rsidP="00602939">
      <w:pPr>
        <w:spacing w:after="0"/>
        <w:ind w:firstLine="288"/>
        <w:jc w:val="both"/>
        <w:rPr>
          <w:sz w:val="22"/>
          <w:szCs w:val="22"/>
          <w:lang w:eastAsia="zh-CN"/>
        </w:rPr>
      </w:pPr>
      <w:r w:rsidRPr="00FA1C60">
        <w:rPr>
          <w:sz w:val="22"/>
          <w:szCs w:val="22"/>
          <w:lang w:eastAsia="zh-CN"/>
        </w:rPr>
        <w:t xml:space="preserve">In the context of FD-MIMO Class B with K = 1 it is possible to configure the legacy </w:t>
      </w:r>
      <w:r w:rsidR="006D3FB5">
        <w:rPr>
          <w:sz w:val="22"/>
          <w:szCs w:val="22"/>
          <w:lang w:eastAsia="zh-CN"/>
        </w:rPr>
        <w:t>codebook with</w:t>
      </w:r>
      <w:r w:rsidR="003C2096">
        <w:rPr>
          <w:sz w:val="22"/>
          <w:szCs w:val="22"/>
          <w:lang w:eastAsia="zh-CN"/>
        </w:rPr>
        <w:t xml:space="preserve"> 2/4 </w:t>
      </w:r>
      <w:r w:rsidR="006D3FB5">
        <w:rPr>
          <w:sz w:val="22"/>
          <w:szCs w:val="22"/>
          <w:lang w:eastAsia="zh-CN"/>
        </w:rPr>
        <w:t xml:space="preserve">antenna </w:t>
      </w:r>
      <w:r w:rsidR="003C2096">
        <w:rPr>
          <w:sz w:val="22"/>
          <w:szCs w:val="22"/>
          <w:lang w:eastAsia="zh-CN"/>
        </w:rPr>
        <w:t xml:space="preserve">ports </w:t>
      </w:r>
      <w:r w:rsidR="006D3FB5">
        <w:rPr>
          <w:sz w:val="22"/>
          <w:szCs w:val="22"/>
          <w:lang w:eastAsia="zh-CN"/>
        </w:rPr>
        <w:t>to be used</w:t>
      </w:r>
      <w:r w:rsidR="003C2096">
        <w:rPr>
          <w:sz w:val="22"/>
          <w:szCs w:val="22"/>
          <w:lang w:eastAsia="zh-CN"/>
        </w:rPr>
        <w:t xml:space="preserve"> in </w:t>
      </w:r>
      <w:r w:rsidR="006D3FB5">
        <w:rPr>
          <w:sz w:val="22"/>
          <w:szCs w:val="22"/>
          <w:lang w:eastAsia="zh-CN"/>
        </w:rPr>
        <w:t xml:space="preserve">the practical </w:t>
      </w:r>
      <w:r w:rsidR="003C2096">
        <w:rPr>
          <w:sz w:val="22"/>
          <w:szCs w:val="22"/>
          <w:lang w:eastAsia="zh-CN"/>
        </w:rPr>
        <w:t xml:space="preserve">network. </w:t>
      </w:r>
      <w:r w:rsidR="006D3FB5">
        <w:rPr>
          <w:sz w:val="22"/>
          <w:szCs w:val="22"/>
          <w:lang w:eastAsia="zh-CN"/>
        </w:rPr>
        <w:t>In case of</w:t>
      </w:r>
      <w:r w:rsidR="003C2096">
        <w:rPr>
          <w:sz w:val="22"/>
          <w:szCs w:val="22"/>
          <w:lang w:eastAsia="zh-CN"/>
        </w:rPr>
        <w:t xml:space="preserve"> </w:t>
      </w:r>
      <w:r w:rsidR="002E4962">
        <w:rPr>
          <w:sz w:val="22"/>
          <w:szCs w:val="22"/>
          <w:lang w:eastAsia="zh-CN"/>
        </w:rPr>
        <w:t xml:space="preserve">4 CSI-RS </w:t>
      </w:r>
      <w:r w:rsidR="006D3FB5">
        <w:rPr>
          <w:sz w:val="22"/>
          <w:szCs w:val="22"/>
          <w:lang w:eastAsia="zh-CN"/>
        </w:rPr>
        <w:t xml:space="preserve">antenna </w:t>
      </w:r>
      <w:r w:rsidR="002E4962">
        <w:rPr>
          <w:sz w:val="22"/>
          <w:szCs w:val="22"/>
          <w:lang w:eastAsia="zh-CN"/>
        </w:rPr>
        <w:t>ports</w:t>
      </w:r>
      <w:r w:rsidR="003C2096">
        <w:rPr>
          <w:sz w:val="22"/>
          <w:szCs w:val="22"/>
          <w:lang w:eastAsia="zh-CN"/>
        </w:rPr>
        <w:t xml:space="preserve">, </w:t>
      </w:r>
      <w:r w:rsidR="006D3FB5">
        <w:rPr>
          <w:sz w:val="22"/>
          <w:szCs w:val="22"/>
          <w:lang w:eastAsia="zh-CN"/>
        </w:rPr>
        <w:t>to support CSI for DMRS-based open loop MIMO the</w:t>
      </w:r>
      <w:r w:rsidR="003C2096">
        <w:rPr>
          <w:sz w:val="22"/>
          <w:szCs w:val="22"/>
          <w:lang w:eastAsia="zh-CN"/>
        </w:rPr>
        <w:t xml:space="preserve"> sam</w:t>
      </w:r>
      <w:r w:rsidR="002E4962">
        <w:rPr>
          <w:sz w:val="22"/>
          <w:szCs w:val="22"/>
          <w:lang w:eastAsia="zh-CN"/>
        </w:rPr>
        <w:t>e precoder cycling pattern</w:t>
      </w:r>
      <w:r w:rsidR="00A30C44">
        <w:rPr>
          <w:sz w:val="22"/>
          <w:szCs w:val="22"/>
          <w:lang w:eastAsia="zh-CN"/>
        </w:rPr>
        <w:t xml:space="preserve"> (the last four precoders)</w:t>
      </w:r>
      <w:r w:rsidR="002E4962">
        <w:rPr>
          <w:sz w:val="22"/>
          <w:szCs w:val="22"/>
          <w:lang w:eastAsia="zh-CN"/>
        </w:rPr>
        <w:t xml:space="preserve"> </w:t>
      </w:r>
      <w:r w:rsidR="00C661B9">
        <w:rPr>
          <w:sz w:val="22"/>
          <w:szCs w:val="22"/>
          <w:lang w:eastAsia="zh-CN"/>
        </w:rPr>
        <w:t xml:space="preserve">principles </w:t>
      </w:r>
      <w:r w:rsidR="006D3FB5">
        <w:rPr>
          <w:sz w:val="22"/>
          <w:szCs w:val="22"/>
          <w:lang w:eastAsia="zh-CN"/>
        </w:rPr>
        <w:t xml:space="preserve">of Rel-8 4Tx codebook for </w:t>
      </w:r>
      <w:r w:rsidR="002E4962">
        <w:rPr>
          <w:sz w:val="22"/>
          <w:szCs w:val="22"/>
          <w:lang w:eastAsia="zh-CN"/>
        </w:rPr>
        <w:t>4 CRS ports</w:t>
      </w:r>
      <w:r w:rsidR="003C2096">
        <w:rPr>
          <w:sz w:val="22"/>
          <w:szCs w:val="22"/>
          <w:lang w:eastAsia="zh-CN"/>
        </w:rPr>
        <w:t xml:space="preserve"> </w:t>
      </w:r>
      <w:r w:rsidR="006D3FB5">
        <w:rPr>
          <w:sz w:val="22"/>
          <w:szCs w:val="22"/>
          <w:lang w:eastAsia="zh-CN"/>
        </w:rPr>
        <w:t xml:space="preserve">may be assumed </w:t>
      </w:r>
      <w:r w:rsidR="00C661B9">
        <w:rPr>
          <w:sz w:val="22"/>
          <w:szCs w:val="22"/>
          <w:lang w:eastAsia="zh-CN"/>
        </w:rPr>
        <w:t>per</w:t>
      </w:r>
      <w:r w:rsidR="003C2096">
        <w:rPr>
          <w:sz w:val="22"/>
          <w:szCs w:val="22"/>
          <w:lang w:eastAsia="zh-CN"/>
        </w:rPr>
        <w:t xml:space="preserve"> PRB. </w:t>
      </w:r>
      <w:r w:rsidR="002E4962">
        <w:rPr>
          <w:sz w:val="22"/>
          <w:szCs w:val="22"/>
          <w:lang w:eastAsia="zh-CN"/>
        </w:rPr>
        <w:t>For rank one, each PRB can cycle two precoders alternatively.</w:t>
      </w:r>
      <w:r w:rsidR="006D3FB5">
        <w:rPr>
          <w:sz w:val="22"/>
          <w:szCs w:val="22"/>
          <w:lang w:eastAsia="zh-CN"/>
        </w:rPr>
        <w:t xml:space="preserve"> </w:t>
      </w:r>
      <w:r w:rsidR="002E4962">
        <w:rPr>
          <w:sz w:val="22"/>
          <w:szCs w:val="22"/>
          <w:lang w:eastAsia="zh-CN"/>
        </w:rPr>
        <w:t xml:space="preserve">For </w:t>
      </w:r>
      <w:r w:rsidR="001C4F85">
        <w:rPr>
          <w:sz w:val="22"/>
          <w:szCs w:val="22"/>
          <w:lang w:eastAsia="zh-CN"/>
        </w:rPr>
        <w:t>2</w:t>
      </w:r>
      <w:r w:rsidR="002E4962">
        <w:rPr>
          <w:sz w:val="22"/>
          <w:szCs w:val="22"/>
          <w:lang w:eastAsia="zh-CN"/>
        </w:rPr>
        <w:t xml:space="preserve"> CSI-RS ports</w:t>
      </w:r>
      <w:r w:rsidR="001A50E1">
        <w:rPr>
          <w:sz w:val="22"/>
          <w:szCs w:val="22"/>
          <w:lang w:eastAsia="zh-CN"/>
        </w:rPr>
        <w:t xml:space="preserve"> and rank one transmission two precoders out of the four available precoders </w:t>
      </w:r>
      <w:r w:rsidR="00C661B9">
        <w:rPr>
          <w:sz w:val="22"/>
          <w:szCs w:val="22"/>
          <w:lang w:eastAsia="zh-CN"/>
        </w:rPr>
        <w:t xml:space="preserve">can be cycled </w:t>
      </w:r>
      <w:r w:rsidR="001A50E1">
        <w:rPr>
          <w:sz w:val="22"/>
          <w:szCs w:val="22"/>
          <w:lang w:eastAsia="zh-CN"/>
        </w:rPr>
        <w:t>for each PRB to achieve polarization/beam diversity within each PRB</w:t>
      </w:r>
      <w:r w:rsidR="00D0449B">
        <w:rPr>
          <w:sz w:val="22"/>
          <w:szCs w:val="22"/>
          <w:lang w:eastAsia="zh-CN"/>
        </w:rPr>
        <w:t>.</w:t>
      </w:r>
    </w:p>
    <w:p w14:paraId="3DEF3B17" w14:textId="77777777" w:rsidR="00AA304B" w:rsidRDefault="00AA304B" w:rsidP="004826DC">
      <w:pPr>
        <w:spacing w:after="0"/>
        <w:jc w:val="both"/>
        <w:rPr>
          <w:sz w:val="22"/>
          <w:szCs w:val="22"/>
          <w:lang w:eastAsia="zh-CN"/>
        </w:rPr>
      </w:pPr>
    </w:p>
    <w:p w14:paraId="6446CFA6" w14:textId="16A78C00" w:rsidR="00493E98" w:rsidRDefault="001C5A09" w:rsidP="004826DC">
      <w:pPr>
        <w:spacing w:after="0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4</w:t>
      </w:r>
      <w:r w:rsidR="0053411E">
        <w:rPr>
          <w:b/>
          <w:i/>
          <w:sz w:val="22"/>
          <w:szCs w:val="22"/>
          <w:lang w:eastAsia="zh-CN"/>
        </w:rPr>
        <w:t xml:space="preserve">: </w:t>
      </w:r>
    </w:p>
    <w:p w14:paraId="58A9AC8F" w14:textId="0B98FD42" w:rsidR="0053411E" w:rsidRPr="004826DC" w:rsidRDefault="0053411E" w:rsidP="004826DC">
      <w:pPr>
        <w:pStyle w:val="ListParagraph"/>
        <w:numPr>
          <w:ilvl w:val="0"/>
          <w:numId w:val="51"/>
        </w:numPr>
        <w:jc w:val="both"/>
        <w:rPr>
          <w:i/>
          <w:lang w:eastAsia="zh-CN"/>
        </w:rPr>
      </w:pPr>
      <w:r w:rsidRPr="004826DC">
        <w:rPr>
          <w:rFonts w:ascii="Times New Roman" w:hAnsi="Times New Roman"/>
          <w:i/>
          <w:lang w:eastAsia="zh-CN"/>
        </w:rPr>
        <w:lastRenderedPageBreak/>
        <w:t xml:space="preserve">If DMRS-based open loop MIMO is defined for {2, 4} antenna ports, UE assumes </w:t>
      </w:r>
      <w:r w:rsidR="00B27323" w:rsidRPr="004826DC">
        <w:rPr>
          <w:rFonts w:ascii="Times New Roman" w:hAnsi="Times New Roman"/>
          <w:i/>
          <w:lang w:eastAsia="zh-CN"/>
        </w:rPr>
        <w:t xml:space="preserve">two </w:t>
      </w:r>
      <w:r w:rsidRPr="004826DC">
        <w:rPr>
          <w:rFonts w:ascii="Times New Roman" w:hAnsi="Times New Roman"/>
          <w:i/>
          <w:lang w:eastAsia="zh-CN"/>
        </w:rPr>
        <w:t>precoder</w:t>
      </w:r>
      <w:r w:rsidR="00B27323" w:rsidRPr="004826DC">
        <w:rPr>
          <w:rFonts w:ascii="Times New Roman" w:hAnsi="Times New Roman"/>
          <w:i/>
          <w:lang w:eastAsia="zh-CN"/>
        </w:rPr>
        <w:t>s are</w:t>
      </w:r>
      <w:r w:rsidRPr="004826DC">
        <w:rPr>
          <w:rFonts w:ascii="Times New Roman" w:hAnsi="Times New Roman"/>
          <w:i/>
          <w:lang w:eastAsia="zh-CN"/>
        </w:rPr>
        <w:t xml:space="preserve"> cycled per PRB/RE based on 2/4 Tx codebook. For rank 1</w:t>
      </w:r>
      <w:r w:rsidR="00B27323" w:rsidRPr="004826DC">
        <w:rPr>
          <w:rFonts w:ascii="Times New Roman" w:hAnsi="Times New Roman"/>
          <w:i/>
          <w:lang w:eastAsia="zh-CN"/>
        </w:rPr>
        <w:t xml:space="preserve"> with 2 CSI-RS ports</w:t>
      </w:r>
      <w:r w:rsidRPr="004826DC">
        <w:rPr>
          <w:rFonts w:ascii="Times New Roman" w:hAnsi="Times New Roman"/>
          <w:i/>
          <w:lang w:eastAsia="zh-CN"/>
        </w:rPr>
        <w:t xml:space="preserve">, </w:t>
      </w:r>
      <w:r w:rsidR="00B27323" w:rsidRPr="004826DC">
        <w:rPr>
          <w:rFonts w:ascii="Times New Roman" w:hAnsi="Times New Roman"/>
          <w:i/>
          <w:lang w:eastAsia="zh-CN"/>
        </w:rPr>
        <w:t>all the</w:t>
      </w:r>
      <w:r w:rsidRPr="004826DC">
        <w:rPr>
          <w:rFonts w:ascii="Times New Roman" w:hAnsi="Times New Roman"/>
          <w:i/>
          <w:lang w:eastAsia="zh-CN"/>
        </w:rPr>
        <w:t xml:space="preserve"> precoders </w:t>
      </w:r>
      <w:r w:rsidR="00B27323" w:rsidRPr="004826DC">
        <w:rPr>
          <w:rFonts w:ascii="Times New Roman" w:hAnsi="Times New Roman"/>
          <w:i/>
          <w:lang w:eastAsia="zh-CN"/>
        </w:rPr>
        <w:t xml:space="preserve">in the Rel-8 2Tx codebook </w:t>
      </w:r>
      <w:r w:rsidRPr="004826DC">
        <w:rPr>
          <w:rFonts w:ascii="Times New Roman" w:hAnsi="Times New Roman"/>
          <w:i/>
          <w:lang w:eastAsia="zh-CN"/>
        </w:rPr>
        <w:t>are used</w:t>
      </w:r>
      <w:r w:rsidR="00B27323" w:rsidRPr="004826DC">
        <w:rPr>
          <w:rFonts w:ascii="Times New Roman" w:hAnsi="Times New Roman"/>
          <w:i/>
          <w:lang w:eastAsia="zh-CN"/>
        </w:rPr>
        <w:t xml:space="preserve">. For 4 CSI-RS ports, the </w:t>
      </w:r>
      <w:r w:rsidRPr="004826DC">
        <w:rPr>
          <w:rFonts w:ascii="Times New Roman" w:hAnsi="Times New Roman"/>
          <w:i/>
          <w:lang w:eastAsia="zh-CN"/>
        </w:rPr>
        <w:t xml:space="preserve">last four precoders </w:t>
      </w:r>
      <w:r w:rsidR="00B27323" w:rsidRPr="004826DC">
        <w:rPr>
          <w:rFonts w:ascii="Times New Roman" w:hAnsi="Times New Roman"/>
          <w:i/>
          <w:lang w:eastAsia="zh-CN"/>
        </w:rPr>
        <w:t xml:space="preserve">in the Rel-8 4Tx codebook </w:t>
      </w:r>
      <w:r w:rsidRPr="004826DC">
        <w:rPr>
          <w:rFonts w:ascii="Times New Roman" w:hAnsi="Times New Roman"/>
          <w:i/>
          <w:lang w:eastAsia="zh-CN"/>
        </w:rPr>
        <w:t>are used.</w:t>
      </w:r>
    </w:p>
    <w:p w14:paraId="5C9B0933" w14:textId="77777777" w:rsidR="007E6AD0" w:rsidRPr="007E6AD0" w:rsidRDefault="007E6AD0" w:rsidP="006966D4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</w:p>
    <w:p w14:paraId="5206C977" w14:textId="63989951" w:rsidR="006954F3" w:rsidRDefault="007E6AD0" w:rsidP="006954F3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>
        <w:rPr>
          <w:rFonts w:cs="Arial"/>
          <w:lang w:val="en-US"/>
        </w:rPr>
        <w:t>6</w:t>
      </w:r>
      <w:r w:rsidR="006954F3">
        <w:rPr>
          <w:rFonts w:cs="Arial"/>
          <w:lang w:val="en-US"/>
        </w:rPr>
        <w:t>. Conclusion</w:t>
      </w:r>
    </w:p>
    <w:p w14:paraId="31914B21" w14:textId="3139E113" w:rsidR="006954F3" w:rsidRDefault="006954F3" w:rsidP="006966D4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  <w:r w:rsidRPr="006966D4">
        <w:rPr>
          <w:sz w:val="22"/>
          <w:szCs w:val="22"/>
          <w:lang w:eastAsia="zh-CN"/>
        </w:rPr>
        <w:t xml:space="preserve">In this contribution we </w:t>
      </w:r>
      <w:r w:rsidR="003C2096">
        <w:rPr>
          <w:sz w:val="22"/>
          <w:szCs w:val="22"/>
          <w:lang w:eastAsia="zh-CN"/>
        </w:rPr>
        <w:t>s</w:t>
      </w:r>
      <w:r w:rsidR="00E36962">
        <w:rPr>
          <w:sz w:val="22"/>
          <w:szCs w:val="22"/>
          <w:lang w:eastAsia="zh-CN"/>
        </w:rPr>
        <w:t>hared our view on defining</w:t>
      </w:r>
      <w:r w:rsidR="00DE1C49">
        <w:rPr>
          <w:sz w:val="22"/>
          <w:szCs w:val="22"/>
          <w:lang w:eastAsia="zh-CN"/>
        </w:rPr>
        <w:t xml:space="preserve"> CSI feedback if DMRS-based open loop transmission is introduced. Our proposals can be recapped as</w:t>
      </w:r>
      <w:bookmarkStart w:id="0" w:name="_GoBack"/>
      <w:bookmarkEnd w:id="0"/>
      <w:r w:rsidR="00E36962">
        <w:rPr>
          <w:sz w:val="22"/>
          <w:szCs w:val="22"/>
          <w:lang w:eastAsia="zh-CN"/>
        </w:rPr>
        <w:t>:</w:t>
      </w:r>
    </w:p>
    <w:p w14:paraId="16FFFBC1" w14:textId="77777777" w:rsidR="001C5A09" w:rsidRPr="00493E98" w:rsidRDefault="001C5A09" w:rsidP="001C5A09">
      <w:pPr>
        <w:spacing w:after="0"/>
        <w:ind w:leftChars="50" w:left="100" w:firstLineChars="50" w:firstLine="110"/>
        <w:jc w:val="both"/>
        <w:rPr>
          <w:b/>
          <w:i/>
          <w:sz w:val="22"/>
          <w:szCs w:val="22"/>
          <w:lang w:eastAsia="zh-CN"/>
        </w:rPr>
      </w:pPr>
      <w:r w:rsidRPr="00493E98">
        <w:rPr>
          <w:b/>
          <w:i/>
          <w:sz w:val="22"/>
          <w:szCs w:val="22"/>
          <w:lang w:eastAsia="zh-CN"/>
        </w:rPr>
        <w:t>Proposal 1:</w:t>
      </w:r>
    </w:p>
    <w:p w14:paraId="7569C871" w14:textId="77777777" w:rsidR="001C5A09" w:rsidRDefault="001C5A09" w:rsidP="001C5A09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>If DMRS-based open loop MIMO is defined for Class A FD-MIMO, partial PMI information such as i</w:t>
      </w:r>
      <w:r w:rsidRPr="00677A92">
        <w:rPr>
          <w:rFonts w:ascii="Times New Roman" w:hAnsi="Times New Roman"/>
          <w:i/>
          <w:vertAlign w:val="subscript"/>
          <w:lang w:eastAsia="zh-CN"/>
        </w:rPr>
        <w:t>1,2</w:t>
      </w:r>
      <w:r w:rsidRPr="00677A92">
        <w:rPr>
          <w:rFonts w:ascii="Times New Roman" w:hAnsi="Times New Roman"/>
          <w:i/>
          <w:lang w:eastAsia="zh-CN"/>
        </w:rPr>
        <w:t xml:space="preserve"> are feedback by UE and the remaining PMI information such as i</w:t>
      </w:r>
      <w:r w:rsidRPr="00677A92">
        <w:rPr>
          <w:rFonts w:ascii="Times New Roman" w:hAnsi="Times New Roman"/>
          <w:i/>
          <w:vertAlign w:val="subscript"/>
          <w:lang w:eastAsia="zh-CN"/>
        </w:rPr>
        <w:t>1,1</w:t>
      </w:r>
      <w:r w:rsidRPr="00677A92">
        <w:rPr>
          <w:rFonts w:ascii="Times New Roman" w:hAnsi="Times New Roman"/>
          <w:i/>
          <w:lang w:eastAsia="zh-CN"/>
        </w:rPr>
        <w:t xml:space="preserve"> and i</w:t>
      </w:r>
      <w:r w:rsidRPr="00677A92">
        <w:rPr>
          <w:rFonts w:ascii="Times New Roman" w:hAnsi="Times New Roman"/>
          <w:i/>
          <w:vertAlign w:val="subscript"/>
          <w:lang w:eastAsia="zh-CN"/>
        </w:rPr>
        <w:t>2</w:t>
      </w:r>
      <w:r w:rsidRPr="00677A92">
        <w:rPr>
          <w:rFonts w:ascii="Times New Roman" w:hAnsi="Times New Roman"/>
          <w:i/>
          <w:lang w:eastAsia="zh-CN"/>
        </w:rPr>
        <w:t xml:space="preserve"> are cycled per PRB/RE.</w:t>
      </w:r>
    </w:p>
    <w:p w14:paraId="763B9321" w14:textId="77777777" w:rsidR="001C5A09" w:rsidRPr="000B0CA1" w:rsidRDefault="001C5A09" w:rsidP="001C5A09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>Detailed cycling pattern can be FFS.</w:t>
      </w:r>
    </w:p>
    <w:p w14:paraId="03DFF28D" w14:textId="77777777" w:rsidR="000B0CA1" w:rsidRDefault="000B0CA1" w:rsidP="000B0CA1">
      <w:pPr>
        <w:spacing w:after="0"/>
        <w:ind w:firstLineChars="100" w:firstLine="221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</w:t>
      </w:r>
    </w:p>
    <w:p w14:paraId="4168C478" w14:textId="77777777" w:rsidR="000B0CA1" w:rsidRPr="000678C9" w:rsidRDefault="000B0CA1" w:rsidP="000B0CA1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 xml:space="preserve">If DMRS-based open loop MIMO is defined for Class B FD-MIMO with K=1, UE assumes precoder is cycled per PRB/RE based on </w:t>
      </w:r>
      <w:r>
        <w:rPr>
          <w:rFonts w:ascii="Times New Roman" w:hAnsi="Times New Roman"/>
          <w:i/>
          <w:lang w:eastAsia="zh-CN"/>
        </w:rPr>
        <w:t xml:space="preserve">the Class B </w:t>
      </w:r>
      <w:r w:rsidRPr="00677A92">
        <w:rPr>
          <w:rFonts w:ascii="Times New Roman" w:hAnsi="Times New Roman"/>
          <w:i/>
          <w:lang w:eastAsia="zh-CN"/>
        </w:rPr>
        <w:t>PMI</w:t>
      </w:r>
      <w:r>
        <w:rPr>
          <w:rFonts w:ascii="Times New Roman" w:hAnsi="Times New Roman"/>
          <w:i/>
          <w:lang w:eastAsia="zh-CN"/>
        </w:rPr>
        <w:t>s</w:t>
      </w:r>
      <w:r w:rsidRPr="00677A92">
        <w:rPr>
          <w:rFonts w:ascii="Times New Roman" w:hAnsi="Times New Roman"/>
          <w:i/>
          <w:lang w:eastAsia="zh-CN"/>
        </w:rPr>
        <w:t>. Detailed cycling pattern can be FFS.</w:t>
      </w:r>
    </w:p>
    <w:p w14:paraId="6F4C2B72" w14:textId="77777777" w:rsidR="000B0CA1" w:rsidRPr="00493E98" w:rsidRDefault="000B0CA1" w:rsidP="000B0CA1">
      <w:pPr>
        <w:spacing w:after="0"/>
        <w:ind w:firstLineChars="100" w:firstLine="221"/>
        <w:jc w:val="both"/>
        <w:rPr>
          <w:b/>
          <w:i/>
          <w:sz w:val="22"/>
          <w:szCs w:val="22"/>
          <w:lang w:eastAsia="zh-CN"/>
        </w:rPr>
      </w:pPr>
      <w:r w:rsidRPr="00493E98">
        <w:rPr>
          <w:b/>
          <w:i/>
          <w:sz w:val="22"/>
          <w:szCs w:val="22"/>
          <w:lang w:eastAsia="zh-CN"/>
        </w:rPr>
        <w:t>Proposal 3:</w:t>
      </w:r>
    </w:p>
    <w:p w14:paraId="582BA029" w14:textId="77777777" w:rsidR="000B0CA1" w:rsidRPr="00FA1C60" w:rsidRDefault="000B0CA1" w:rsidP="000B0CA1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 xml:space="preserve">If DMRS-based open loop MIMO is defined for Class B FD-MIMO with K&gt;1, UE assumes precoder is cycled per PRB/RE based on </w:t>
      </w:r>
      <w:r>
        <w:rPr>
          <w:rFonts w:ascii="Times New Roman" w:hAnsi="Times New Roman"/>
          <w:i/>
          <w:lang w:eastAsia="zh-CN"/>
        </w:rPr>
        <w:t xml:space="preserve">Class B </w:t>
      </w:r>
      <w:r w:rsidRPr="00677A92">
        <w:rPr>
          <w:rFonts w:ascii="Times New Roman" w:hAnsi="Times New Roman"/>
          <w:i/>
          <w:lang w:eastAsia="zh-CN"/>
        </w:rPr>
        <w:t>CRI/PMI.</w:t>
      </w:r>
    </w:p>
    <w:p w14:paraId="1CAC2687" w14:textId="77777777" w:rsidR="000B0CA1" w:rsidRPr="00FA1C60" w:rsidRDefault="000B0CA1" w:rsidP="000B0CA1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677A92">
        <w:rPr>
          <w:rFonts w:ascii="Times New Roman" w:hAnsi="Times New Roman"/>
          <w:i/>
          <w:lang w:eastAsia="zh-CN"/>
        </w:rPr>
        <w:t>Detailed cycling pattern can be FFS.</w:t>
      </w:r>
    </w:p>
    <w:p w14:paraId="59814A5C" w14:textId="77777777" w:rsidR="000B0CA1" w:rsidRDefault="000B0CA1" w:rsidP="000B0CA1">
      <w:pPr>
        <w:spacing w:after="0"/>
        <w:ind w:firstLineChars="100" w:firstLine="221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 xml:space="preserve">Proposal 4: </w:t>
      </w:r>
    </w:p>
    <w:p w14:paraId="500E888F" w14:textId="77777777" w:rsidR="000B0CA1" w:rsidRPr="000B0CA1" w:rsidRDefault="000B0CA1" w:rsidP="000B0CA1">
      <w:pPr>
        <w:pStyle w:val="ListParagraph"/>
        <w:numPr>
          <w:ilvl w:val="0"/>
          <w:numId w:val="48"/>
        </w:numPr>
        <w:spacing w:before="120"/>
        <w:ind w:left="936"/>
        <w:jc w:val="both"/>
        <w:rPr>
          <w:rFonts w:ascii="Times New Roman" w:hAnsi="Times New Roman"/>
          <w:i/>
          <w:lang w:eastAsia="zh-CN"/>
        </w:rPr>
      </w:pPr>
      <w:r w:rsidRPr="004826DC">
        <w:rPr>
          <w:rFonts w:ascii="Times New Roman" w:hAnsi="Times New Roman"/>
          <w:i/>
          <w:lang w:eastAsia="zh-CN"/>
        </w:rPr>
        <w:t>If DMRS-based open loop MIMO is defined for {2, 4} antenna ports, UE assumes two precoders are cycled per PRB/RE based on 2/4 Tx codebook. For rank 1 with 2 CSI-RS ports, all the precoders in the Rel-8 2Tx codebook are used. For 4 CSI-RS ports, the last four precoders in the Rel-8 4Tx codebook are used.</w:t>
      </w:r>
    </w:p>
    <w:p w14:paraId="00E8F3DC" w14:textId="77777777" w:rsidR="000B0CA1" w:rsidRPr="000B0CA1" w:rsidRDefault="000B0CA1" w:rsidP="000B0CA1">
      <w:pPr>
        <w:spacing w:before="120"/>
        <w:jc w:val="both"/>
        <w:rPr>
          <w:rFonts w:hint="eastAsia"/>
          <w:i/>
          <w:lang w:val="en-US" w:eastAsia="zh-CN"/>
        </w:rPr>
      </w:pP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3936105" w14:textId="27CF273A" w:rsidR="006B7360" w:rsidRPr="006B7360" w:rsidRDefault="006B7360" w:rsidP="00064D36">
      <w:pPr>
        <w:numPr>
          <w:ilvl w:val="0"/>
          <w:numId w:val="2"/>
        </w:numPr>
        <w:rPr>
          <w:rFonts w:ascii="Times" w:hAnsi="Times"/>
          <w:szCs w:val="24"/>
          <w:lang w:val="en-US" w:eastAsia="ja-JP"/>
        </w:rPr>
      </w:pPr>
      <w:bookmarkStart w:id="1" w:name="_Ref446505138"/>
      <w:bookmarkStart w:id="2" w:name="_Ref446579674"/>
      <w:bookmarkStart w:id="3" w:name="_Ref442081598"/>
      <w:bookmarkStart w:id="4" w:name="_Ref445293287"/>
      <w:r>
        <w:rPr>
          <w:rFonts w:ascii="Times" w:eastAsia="MS Mincho" w:hAnsi="Times" w:hint="eastAsia"/>
          <w:szCs w:val="24"/>
          <w:lang w:val="en-US" w:eastAsia="ja-JP"/>
        </w:rPr>
        <w:t>RP</w:t>
      </w:r>
      <w:r w:rsidRPr="006B7360">
        <w:rPr>
          <w:rFonts w:ascii="Times" w:hAnsi="Times" w:hint="eastAsia"/>
          <w:szCs w:val="24"/>
          <w:lang w:val="en-US" w:eastAsia="ja-JP"/>
        </w:rPr>
        <w:t>-</w:t>
      </w:r>
      <w:r w:rsidRPr="006B7360">
        <w:rPr>
          <w:rFonts w:ascii="Times" w:hAnsi="Times"/>
          <w:szCs w:val="24"/>
          <w:lang w:val="en-US" w:eastAsia="ja-JP"/>
        </w:rPr>
        <w:t>1606</w:t>
      </w:r>
      <w:r w:rsidR="007C26C0">
        <w:rPr>
          <w:rFonts w:ascii="Times" w:hAnsi="Times"/>
          <w:szCs w:val="24"/>
          <w:lang w:val="en-US" w:eastAsia="ja-JP"/>
        </w:rPr>
        <w:t>23</w:t>
      </w:r>
      <w:r w:rsidRPr="006B7360">
        <w:rPr>
          <w:rFonts w:ascii="Times" w:hAnsi="Times"/>
          <w:szCs w:val="24"/>
          <w:lang w:val="en-US" w:eastAsia="ja-JP"/>
        </w:rPr>
        <w:t xml:space="preserve">, </w:t>
      </w:r>
      <w:r w:rsidR="007C26C0" w:rsidRPr="007C26C0">
        <w:rPr>
          <w:rFonts w:ascii="Times" w:hAnsi="Times"/>
          <w:szCs w:val="24"/>
          <w:lang w:val="en-US" w:eastAsia="ja-JP"/>
        </w:rPr>
        <w:t xml:space="preserve">New </w:t>
      </w:r>
      <w:r w:rsidR="007C26C0" w:rsidRPr="007C26C0">
        <w:rPr>
          <w:rFonts w:ascii="Times" w:hAnsi="Times" w:hint="eastAsia"/>
          <w:szCs w:val="24"/>
          <w:lang w:val="en-US" w:eastAsia="ja-JP"/>
        </w:rPr>
        <w:t>W</w:t>
      </w:r>
      <w:r w:rsidR="007C26C0" w:rsidRPr="007C26C0">
        <w:rPr>
          <w:rFonts w:ascii="Times" w:hAnsi="Times"/>
          <w:szCs w:val="24"/>
          <w:lang w:val="en-US" w:eastAsia="ja-JP"/>
        </w:rPr>
        <w:t>ID Proposal: Enhancements on Full-Dimension (FD) MIMO for LTE</w:t>
      </w:r>
      <w:r w:rsidRPr="006B7360">
        <w:rPr>
          <w:rFonts w:ascii="Times" w:hAnsi="Times"/>
          <w:szCs w:val="24"/>
          <w:lang w:val="en-US" w:eastAsia="ja-JP"/>
        </w:rPr>
        <w:t xml:space="preserve">, </w:t>
      </w:r>
      <w:bookmarkEnd w:id="1"/>
      <w:r w:rsidR="007C26C0">
        <w:rPr>
          <w:rFonts w:ascii="Times" w:hAnsi="Times"/>
          <w:szCs w:val="24"/>
          <w:lang w:val="en-US" w:eastAsia="ja-JP"/>
        </w:rPr>
        <w:t>Samsung</w:t>
      </w:r>
      <w:bookmarkEnd w:id="2"/>
    </w:p>
    <w:p w14:paraId="1F6EA3B1" w14:textId="13F10FC2" w:rsidR="00064D36" w:rsidRDefault="00B42863" w:rsidP="00166CAD">
      <w:pPr>
        <w:numPr>
          <w:ilvl w:val="0"/>
          <w:numId w:val="2"/>
        </w:numPr>
        <w:rPr>
          <w:rFonts w:ascii="Times" w:hAnsi="Times"/>
          <w:szCs w:val="24"/>
          <w:lang w:val="en-US" w:eastAsia="ja-JP"/>
        </w:rPr>
      </w:pPr>
      <w:bookmarkStart w:id="5" w:name="_Ref446505267"/>
      <w:bookmarkStart w:id="6" w:name="_Ref446579987"/>
      <w:r>
        <w:t>R1-1</w:t>
      </w:r>
      <w:r w:rsidR="0049601D">
        <w:t>6</w:t>
      </w:r>
      <w:r w:rsidR="00210061">
        <w:t>2370</w:t>
      </w:r>
      <w:r w:rsidR="00064D36" w:rsidRPr="00CC3949">
        <w:rPr>
          <w:rFonts w:ascii="Times" w:hAnsi="Times" w:hint="eastAsia"/>
          <w:szCs w:val="24"/>
          <w:lang w:val="en-US" w:eastAsia="ja-JP"/>
        </w:rPr>
        <w:t xml:space="preserve">, </w:t>
      </w:r>
      <w:bookmarkEnd w:id="3"/>
      <w:r w:rsidR="00166CAD" w:rsidRPr="00166CAD">
        <w:rPr>
          <w:rFonts w:ascii="Times" w:hAnsi="Times"/>
          <w:szCs w:val="24"/>
          <w:lang w:val="en-US" w:eastAsia="ja-JP"/>
        </w:rPr>
        <w:t>Discussion on the enhancements for open-loop transmission schemes</w:t>
      </w:r>
      <w:r w:rsidR="00CC3949">
        <w:rPr>
          <w:rFonts w:ascii="Times" w:hAnsi="Times"/>
          <w:szCs w:val="24"/>
          <w:lang w:val="en-US" w:eastAsia="ja-JP"/>
        </w:rPr>
        <w:t xml:space="preserve">, </w:t>
      </w:r>
      <w:bookmarkEnd w:id="4"/>
      <w:bookmarkEnd w:id="5"/>
      <w:r>
        <w:rPr>
          <w:rFonts w:ascii="Times" w:hAnsi="Times"/>
          <w:szCs w:val="24"/>
          <w:lang w:val="en-US" w:eastAsia="ja-JP"/>
        </w:rPr>
        <w:t>Intel Corporation</w:t>
      </w:r>
      <w:bookmarkEnd w:id="6"/>
    </w:p>
    <w:sectPr w:rsidR="00064D36" w:rsidSect="00CD2962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BBF2A" w14:textId="77777777" w:rsidR="00AB5EFD" w:rsidRDefault="00AB5EFD">
      <w:r>
        <w:separator/>
      </w:r>
    </w:p>
  </w:endnote>
  <w:endnote w:type="continuationSeparator" w:id="0">
    <w:p w14:paraId="5A55AB1A" w14:textId="77777777" w:rsidR="00AB5EFD" w:rsidRDefault="00AB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D044FD" w:rsidRDefault="00D044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D044FD" w:rsidRDefault="00D044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D044FD" w:rsidRDefault="00D044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1C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1C4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3C839" w14:textId="77777777" w:rsidR="00AB5EFD" w:rsidRDefault="00AB5EFD">
      <w:r>
        <w:separator/>
      </w:r>
    </w:p>
  </w:footnote>
  <w:footnote w:type="continuationSeparator" w:id="0">
    <w:p w14:paraId="4323B39A" w14:textId="77777777" w:rsidR="00AB5EFD" w:rsidRDefault="00AB5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D044FD" w:rsidRDefault="00D044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F444E4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CE046E"/>
    <w:multiLevelType w:val="hybridMultilevel"/>
    <w:tmpl w:val="3EFCCAD4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01B231A4"/>
    <w:multiLevelType w:val="hybridMultilevel"/>
    <w:tmpl w:val="40F67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D2E4A"/>
    <w:multiLevelType w:val="hybridMultilevel"/>
    <w:tmpl w:val="0D70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38B114D"/>
    <w:multiLevelType w:val="hybridMultilevel"/>
    <w:tmpl w:val="DCB8FBBC"/>
    <w:lvl w:ilvl="0" w:tplc="D18EF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3AB63AE"/>
    <w:multiLevelType w:val="hybridMultilevel"/>
    <w:tmpl w:val="A2AE6DA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073F2C42"/>
    <w:multiLevelType w:val="hybridMultilevel"/>
    <w:tmpl w:val="3282FAA2"/>
    <w:lvl w:ilvl="0" w:tplc="FFFC0B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083769BB"/>
    <w:multiLevelType w:val="hybridMultilevel"/>
    <w:tmpl w:val="FAE27D86"/>
    <w:lvl w:ilvl="0" w:tplc="26D29248">
      <w:start w:val="113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367570"/>
    <w:multiLevelType w:val="hybridMultilevel"/>
    <w:tmpl w:val="022EDD2E"/>
    <w:lvl w:ilvl="0" w:tplc="DADCDE2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637024F"/>
    <w:multiLevelType w:val="hybridMultilevel"/>
    <w:tmpl w:val="821AAA1C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2">
    <w:nsid w:val="1C5D5929"/>
    <w:multiLevelType w:val="hybridMultilevel"/>
    <w:tmpl w:val="98161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205E6D9A"/>
    <w:multiLevelType w:val="hybridMultilevel"/>
    <w:tmpl w:val="EECE0CE2"/>
    <w:lvl w:ilvl="0" w:tplc="04090005">
      <w:numFmt w:val="bullet"/>
      <w:lvlText w:val="-"/>
      <w:lvlJc w:val="left"/>
      <w:pPr>
        <w:ind w:left="1224" w:hanging="360"/>
      </w:pPr>
      <w:rPr>
        <w:rFonts w:ascii="Times New Roman" w:eastAsia="Times New Roman" w:hAnsi="Times New Roman" w:cs="Times New Roman" w:hint="default"/>
      </w:rPr>
    </w:lvl>
    <w:lvl w:ilvl="1" w:tplc="068A1AE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>
    <w:nsid w:val="20E2299D"/>
    <w:multiLevelType w:val="hybridMultilevel"/>
    <w:tmpl w:val="4D60E61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1F4A6D"/>
    <w:multiLevelType w:val="hybridMultilevel"/>
    <w:tmpl w:val="9EA256FC"/>
    <w:lvl w:ilvl="0" w:tplc="D4BE3A3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27230F8"/>
    <w:multiLevelType w:val="hybridMultilevel"/>
    <w:tmpl w:val="8F006E3C"/>
    <w:lvl w:ilvl="0" w:tplc="26D29248">
      <w:start w:val="113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4E6565F"/>
    <w:multiLevelType w:val="hybridMultilevel"/>
    <w:tmpl w:val="645CAA3C"/>
    <w:lvl w:ilvl="0" w:tplc="A760C0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28C701FC"/>
    <w:multiLevelType w:val="hybridMultilevel"/>
    <w:tmpl w:val="C81A081E"/>
    <w:lvl w:ilvl="0" w:tplc="D3F26DC6">
      <w:start w:val="943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1364CA"/>
    <w:multiLevelType w:val="hybridMultilevel"/>
    <w:tmpl w:val="D9320802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2B3D09CA"/>
    <w:multiLevelType w:val="hybridMultilevel"/>
    <w:tmpl w:val="550ACAEA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1C6476A"/>
    <w:multiLevelType w:val="hybridMultilevel"/>
    <w:tmpl w:val="CC9ADEA2"/>
    <w:lvl w:ilvl="0" w:tplc="7E5AAD4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>
    <w:nsid w:val="3B74226C"/>
    <w:multiLevelType w:val="hybridMultilevel"/>
    <w:tmpl w:val="8ACAEA98"/>
    <w:lvl w:ilvl="0" w:tplc="068A1AEC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3B957BAB"/>
    <w:multiLevelType w:val="hybridMultilevel"/>
    <w:tmpl w:val="3DD689D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3DB91DD0"/>
    <w:multiLevelType w:val="hybridMultilevel"/>
    <w:tmpl w:val="E248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CC266C"/>
    <w:multiLevelType w:val="hybridMultilevel"/>
    <w:tmpl w:val="7E6EAB00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0">
    <w:nsid w:val="46987A49"/>
    <w:multiLevelType w:val="hybridMultilevel"/>
    <w:tmpl w:val="21701652"/>
    <w:lvl w:ilvl="0" w:tplc="BDD64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C8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463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4C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CF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D26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89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42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8BB67CD"/>
    <w:multiLevelType w:val="multilevel"/>
    <w:tmpl w:val="0409001F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decimal"/>
      <w:lvlText w:val="%1.%2."/>
      <w:lvlJc w:val="left"/>
      <w:pPr>
        <w:ind w:left="1932" w:hanging="432"/>
      </w:pPr>
    </w:lvl>
    <w:lvl w:ilvl="2">
      <w:start w:val="1"/>
      <w:numFmt w:val="decimal"/>
      <w:lvlText w:val="%1.%2.%3."/>
      <w:lvlJc w:val="left"/>
      <w:pPr>
        <w:ind w:left="2364" w:hanging="504"/>
      </w:pPr>
    </w:lvl>
    <w:lvl w:ilvl="3">
      <w:start w:val="1"/>
      <w:numFmt w:val="decimal"/>
      <w:lvlText w:val="%1.%2.%3.%4."/>
      <w:lvlJc w:val="left"/>
      <w:pPr>
        <w:ind w:left="2868" w:hanging="648"/>
      </w:pPr>
    </w:lvl>
    <w:lvl w:ilvl="4">
      <w:start w:val="1"/>
      <w:numFmt w:val="decimal"/>
      <w:lvlText w:val="%1.%2.%3.%4.%5."/>
      <w:lvlJc w:val="left"/>
      <w:pPr>
        <w:ind w:left="3372" w:hanging="792"/>
      </w:pPr>
    </w:lvl>
    <w:lvl w:ilvl="5">
      <w:start w:val="1"/>
      <w:numFmt w:val="decimal"/>
      <w:lvlText w:val="%1.%2.%3.%4.%5.%6."/>
      <w:lvlJc w:val="left"/>
      <w:pPr>
        <w:ind w:left="3876" w:hanging="936"/>
      </w:pPr>
    </w:lvl>
    <w:lvl w:ilvl="6">
      <w:start w:val="1"/>
      <w:numFmt w:val="decimal"/>
      <w:lvlText w:val="%1.%2.%3.%4.%5.%6.%7."/>
      <w:lvlJc w:val="left"/>
      <w:pPr>
        <w:ind w:left="4380" w:hanging="1080"/>
      </w:pPr>
    </w:lvl>
    <w:lvl w:ilvl="7">
      <w:start w:val="1"/>
      <w:numFmt w:val="decimal"/>
      <w:lvlText w:val="%1.%2.%3.%4.%5.%6.%7.%8."/>
      <w:lvlJc w:val="left"/>
      <w:pPr>
        <w:ind w:left="4884" w:hanging="1224"/>
      </w:pPr>
    </w:lvl>
    <w:lvl w:ilvl="8">
      <w:start w:val="1"/>
      <w:numFmt w:val="decimal"/>
      <w:lvlText w:val="%1.%2.%3.%4.%5.%6.%7.%8.%9."/>
      <w:lvlJc w:val="left"/>
      <w:pPr>
        <w:ind w:left="5460" w:hanging="1440"/>
      </w:pPr>
    </w:lvl>
  </w:abstractNum>
  <w:abstractNum w:abstractNumId="32">
    <w:nsid w:val="51961E00"/>
    <w:multiLevelType w:val="hybridMultilevel"/>
    <w:tmpl w:val="5518DDD4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2182239"/>
    <w:multiLevelType w:val="hybridMultilevel"/>
    <w:tmpl w:val="D7A8FD3E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4E87FF2"/>
    <w:multiLevelType w:val="hybridMultilevel"/>
    <w:tmpl w:val="CA1A0576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EE71C2E"/>
    <w:multiLevelType w:val="hybridMultilevel"/>
    <w:tmpl w:val="FEACDB58"/>
    <w:lvl w:ilvl="0" w:tplc="FBB4BDAC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7">
    <w:nsid w:val="65803CE7"/>
    <w:multiLevelType w:val="hybridMultilevel"/>
    <w:tmpl w:val="581C8E22"/>
    <w:lvl w:ilvl="0" w:tplc="74BCAC34">
      <w:start w:val="7"/>
      <w:numFmt w:val="bullet"/>
      <w:lvlText w:val="・"/>
      <w:lvlJc w:val="left"/>
      <w:pPr>
        <w:ind w:left="644" w:hanging="360"/>
      </w:pPr>
      <w:rPr>
        <w:rFonts w:ascii="MS PGothic" w:eastAsia="MS PGothic" w:hAnsi="MS P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CD86A1A"/>
    <w:multiLevelType w:val="hybridMultilevel"/>
    <w:tmpl w:val="D64E06C0"/>
    <w:lvl w:ilvl="0" w:tplc="CB227E54">
      <w:start w:val="7864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2E46E3"/>
    <w:multiLevelType w:val="hybridMultilevel"/>
    <w:tmpl w:val="31FE440A"/>
    <w:lvl w:ilvl="0" w:tplc="F09AFF78">
      <w:start w:val="3516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F09AFF78">
      <w:start w:val="3516"/>
      <w:numFmt w:val="bullet"/>
      <w:lvlText w:val="–"/>
      <w:lvlJc w:val="left"/>
      <w:pPr>
        <w:ind w:left="1728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1">
    <w:nsid w:val="6DCF5B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0651015"/>
    <w:multiLevelType w:val="hybridMultilevel"/>
    <w:tmpl w:val="9A0EAD5E"/>
    <w:lvl w:ilvl="0" w:tplc="F09AFF78">
      <w:start w:val="3516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F09AFF78">
      <w:start w:val="3516"/>
      <w:numFmt w:val="bullet"/>
      <w:lvlText w:val="–"/>
      <w:lvlJc w:val="left"/>
      <w:pPr>
        <w:ind w:left="1728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3">
    <w:nsid w:val="724624FD"/>
    <w:multiLevelType w:val="hybridMultilevel"/>
    <w:tmpl w:val="78C6A64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B22A3F"/>
    <w:multiLevelType w:val="hybridMultilevel"/>
    <w:tmpl w:val="D1400DF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4B29C8"/>
    <w:multiLevelType w:val="hybridMultilevel"/>
    <w:tmpl w:val="21784490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6">
    <w:nsid w:val="7A6C5948"/>
    <w:multiLevelType w:val="hybridMultilevel"/>
    <w:tmpl w:val="DA880FF8"/>
    <w:lvl w:ilvl="0" w:tplc="B97EA470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7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8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E202CB"/>
    <w:multiLevelType w:val="hybridMultilevel"/>
    <w:tmpl w:val="95A097EA"/>
    <w:lvl w:ilvl="0" w:tplc="F2EA9AC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7F024299"/>
    <w:multiLevelType w:val="hybridMultilevel"/>
    <w:tmpl w:val="94D8CD86"/>
    <w:lvl w:ilvl="0" w:tplc="AA52AD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3"/>
  </w:num>
  <w:num w:numId="3">
    <w:abstractNumId w:val="7"/>
  </w:num>
  <w:num w:numId="4">
    <w:abstractNumId w:val="48"/>
  </w:num>
  <w:num w:numId="5">
    <w:abstractNumId w:val="34"/>
  </w:num>
  <w:num w:numId="6">
    <w:abstractNumId w:val="43"/>
  </w:num>
  <w:num w:numId="7">
    <w:abstractNumId w:val="4"/>
  </w:num>
  <w:num w:numId="8">
    <w:abstractNumId w:val="22"/>
  </w:num>
  <w:num w:numId="9">
    <w:abstractNumId w:val="44"/>
  </w:num>
  <w:num w:numId="10">
    <w:abstractNumId w:val="32"/>
  </w:num>
  <w:num w:numId="11">
    <w:abstractNumId w:val="10"/>
  </w:num>
  <w:num w:numId="12">
    <w:abstractNumId w:val="3"/>
  </w:num>
  <w:num w:numId="13">
    <w:abstractNumId w:val="36"/>
  </w:num>
  <w:num w:numId="14">
    <w:abstractNumId w:val="3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>
    <w:abstractNumId w:val="20"/>
  </w:num>
  <w:num w:numId="17">
    <w:abstractNumId w:val="15"/>
  </w:num>
  <w:num w:numId="18">
    <w:abstractNumId w:val="5"/>
  </w:num>
  <w:num w:numId="19">
    <w:abstractNumId w:val="8"/>
  </w:num>
  <w:num w:numId="20">
    <w:abstractNumId w:val="28"/>
  </w:num>
  <w:num w:numId="21">
    <w:abstractNumId w:val="17"/>
  </w:num>
  <w:num w:numId="22">
    <w:abstractNumId w:val="9"/>
  </w:num>
  <w:num w:numId="23">
    <w:abstractNumId w:val="38"/>
  </w:num>
  <w:num w:numId="24">
    <w:abstractNumId w:val="47"/>
  </w:num>
  <w:num w:numId="25">
    <w:abstractNumId w:val="14"/>
  </w:num>
  <w:num w:numId="26">
    <w:abstractNumId w:val="31"/>
  </w:num>
  <w:num w:numId="27">
    <w:abstractNumId w:val="41"/>
  </w:num>
  <w:num w:numId="28">
    <w:abstractNumId w:val="18"/>
  </w:num>
  <w:num w:numId="29">
    <w:abstractNumId w:val="6"/>
  </w:num>
  <w:num w:numId="30">
    <w:abstractNumId w:val="49"/>
  </w:num>
  <w:num w:numId="31">
    <w:abstractNumId w:val="26"/>
  </w:num>
  <w:num w:numId="32">
    <w:abstractNumId w:val="37"/>
  </w:num>
  <w:num w:numId="33">
    <w:abstractNumId w:val="33"/>
  </w:num>
  <w:num w:numId="34">
    <w:abstractNumId w:val="2"/>
  </w:num>
  <w:num w:numId="35">
    <w:abstractNumId w:val="21"/>
  </w:num>
  <w:num w:numId="36">
    <w:abstractNumId w:val="24"/>
  </w:num>
  <w:num w:numId="37">
    <w:abstractNumId w:val="25"/>
  </w:num>
  <w:num w:numId="38">
    <w:abstractNumId w:val="35"/>
  </w:num>
  <w:num w:numId="39">
    <w:abstractNumId w:val="40"/>
  </w:num>
  <w:num w:numId="40">
    <w:abstractNumId w:val="42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46"/>
  </w:num>
  <w:num w:numId="46">
    <w:abstractNumId w:val="50"/>
  </w:num>
  <w:num w:numId="47">
    <w:abstractNumId w:val="19"/>
  </w:num>
  <w:num w:numId="48">
    <w:abstractNumId w:val="45"/>
  </w:num>
  <w:num w:numId="49">
    <w:abstractNumId w:val="11"/>
  </w:num>
  <w:num w:numId="50">
    <w:abstractNumId w:val="12"/>
  </w:num>
  <w:num w:numId="51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751"/>
    <w:rsid w:val="000208B8"/>
    <w:rsid w:val="00020D61"/>
    <w:rsid w:val="0002130A"/>
    <w:rsid w:val="0002165C"/>
    <w:rsid w:val="00021C67"/>
    <w:rsid w:val="00021DEC"/>
    <w:rsid w:val="00021E06"/>
    <w:rsid w:val="000222F7"/>
    <w:rsid w:val="000228C4"/>
    <w:rsid w:val="00023545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589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C9"/>
    <w:rsid w:val="00067FE2"/>
    <w:rsid w:val="00070378"/>
    <w:rsid w:val="00070E4C"/>
    <w:rsid w:val="0007118F"/>
    <w:rsid w:val="000715BD"/>
    <w:rsid w:val="000716FB"/>
    <w:rsid w:val="00071E9B"/>
    <w:rsid w:val="000721FD"/>
    <w:rsid w:val="000727BD"/>
    <w:rsid w:val="00072E75"/>
    <w:rsid w:val="00072EFA"/>
    <w:rsid w:val="00073785"/>
    <w:rsid w:val="00074375"/>
    <w:rsid w:val="000743A0"/>
    <w:rsid w:val="00074A7A"/>
    <w:rsid w:val="00074BF5"/>
    <w:rsid w:val="000752CD"/>
    <w:rsid w:val="00075680"/>
    <w:rsid w:val="0007590A"/>
    <w:rsid w:val="00075999"/>
    <w:rsid w:val="00077579"/>
    <w:rsid w:val="000802F4"/>
    <w:rsid w:val="000805B2"/>
    <w:rsid w:val="00080786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0CA1"/>
    <w:rsid w:val="000B10AB"/>
    <w:rsid w:val="000B17A1"/>
    <w:rsid w:val="000B1CD3"/>
    <w:rsid w:val="000B256B"/>
    <w:rsid w:val="000B2AAA"/>
    <w:rsid w:val="000B32D4"/>
    <w:rsid w:val="000B360C"/>
    <w:rsid w:val="000B378A"/>
    <w:rsid w:val="000B38DA"/>
    <w:rsid w:val="000B3F37"/>
    <w:rsid w:val="000B49D7"/>
    <w:rsid w:val="000B53AF"/>
    <w:rsid w:val="000B546F"/>
    <w:rsid w:val="000B569D"/>
    <w:rsid w:val="000B60B9"/>
    <w:rsid w:val="000B65BE"/>
    <w:rsid w:val="000B6A90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937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7E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CA1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7B2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6B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A85"/>
    <w:rsid w:val="00120D2A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73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6CAD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3A7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0E1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BE4"/>
    <w:rsid w:val="001C4F5F"/>
    <w:rsid w:val="001C4F85"/>
    <w:rsid w:val="001C518A"/>
    <w:rsid w:val="001C589B"/>
    <w:rsid w:val="001C58A6"/>
    <w:rsid w:val="001C5A09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4BCE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23"/>
    <w:rsid w:val="001F7FCF"/>
    <w:rsid w:val="002000F2"/>
    <w:rsid w:val="002000FC"/>
    <w:rsid w:val="00200A92"/>
    <w:rsid w:val="00200BF9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061"/>
    <w:rsid w:val="00210174"/>
    <w:rsid w:val="0021084D"/>
    <w:rsid w:val="002109D5"/>
    <w:rsid w:val="00210A2E"/>
    <w:rsid w:val="00210C84"/>
    <w:rsid w:val="00210C91"/>
    <w:rsid w:val="00210F42"/>
    <w:rsid w:val="00211042"/>
    <w:rsid w:val="002110EF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62D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4110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D08"/>
    <w:rsid w:val="00275435"/>
    <w:rsid w:val="00275464"/>
    <w:rsid w:val="0027568B"/>
    <w:rsid w:val="002756D5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1CED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919"/>
    <w:rsid w:val="00287C28"/>
    <w:rsid w:val="00290254"/>
    <w:rsid w:val="0029178F"/>
    <w:rsid w:val="00291B01"/>
    <w:rsid w:val="00292CBD"/>
    <w:rsid w:val="00293504"/>
    <w:rsid w:val="00293559"/>
    <w:rsid w:val="002943A4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360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976"/>
    <w:rsid w:val="002B6397"/>
    <w:rsid w:val="002B64FE"/>
    <w:rsid w:val="002B651D"/>
    <w:rsid w:val="002B6890"/>
    <w:rsid w:val="002B694E"/>
    <w:rsid w:val="002B71EC"/>
    <w:rsid w:val="002B75EA"/>
    <w:rsid w:val="002B76FF"/>
    <w:rsid w:val="002B7D8F"/>
    <w:rsid w:val="002C04C2"/>
    <w:rsid w:val="002C0818"/>
    <w:rsid w:val="002C0DD0"/>
    <w:rsid w:val="002C0E0A"/>
    <w:rsid w:val="002C1C49"/>
    <w:rsid w:val="002C1DF1"/>
    <w:rsid w:val="002C203A"/>
    <w:rsid w:val="002C2E8A"/>
    <w:rsid w:val="002C2FCD"/>
    <w:rsid w:val="002C3645"/>
    <w:rsid w:val="002C36D3"/>
    <w:rsid w:val="002C3AE4"/>
    <w:rsid w:val="002C3B99"/>
    <w:rsid w:val="002C3C99"/>
    <w:rsid w:val="002C3E89"/>
    <w:rsid w:val="002C4110"/>
    <w:rsid w:val="002C44DB"/>
    <w:rsid w:val="002C47B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9D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962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5E4D"/>
    <w:rsid w:val="003560B8"/>
    <w:rsid w:val="003562D7"/>
    <w:rsid w:val="00356351"/>
    <w:rsid w:val="00356353"/>
    <w:rsid w:val="003563E4"/>
    <w:rsid w:val="003567C9"/>
    <w:rsid w:val="00356CEC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AB2"/>
    <w:rsid w:val="00366EB2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B43"/>
    <w:rsid w:val="003A1135"/>
    <w:rsid w:val="003A1341"/>
    <w:rsid w:val="003A162C"/>
    <w:rsid w:val="003A19E0"/>
    <w:rsid w:val="003A1DD5"/>
    <w:rsid w:val="003A1E5B"/>
    <w:rsid w:val="003A2019"/>
    <w:rsid w:val="003A2D39"/>
    <w:rsid w:val="003A2FE7"/>
    <w:rsid w:val="003A36CA"/>
    <w:rsid w:val="003A42BB"/>
    <w:rsid w:val="003A45FB"/>
    <w:rsid w:val="003A474B"/>
    <w:rsid w:val="003A48FC"/>
    <w:rsid w:val="003A4E82"/>
    <w:rsid w:val="003A590E"/>
    <w:rsid w:val="003A6330"/>
    <w:rsid w:val="003A65E0"/>
    <w:rsid w:val="003A67EA"/>
    <w:rsid w:val="003A6964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7E4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F4A"/>
    <w:rsid w:val="003C009A"/>
    <w:rsid w:val="003C07D7"/>
    <w:rsid w:val="003C0985"/>
    <w:rsid w:val="003C0D37"/>
    <w:rsid w:val="003C1EC9"/>
    <w:rsid w:val="003C2096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5"/>
    <w:rsid w:val="003D26AA"/>
    <w:rsid w:val="003D2A2B"/>
    <w:rsid w:val="003D3201"/>
    <w:rsid w:val="003D34D8"/>
    <w:rsid w:val="003D3666"/>
    <w:rsid w:val="003D39A6"/>
    <w:rsid w:val="003D3A80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89E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E9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5C97"/>
    <w:rsid w:val="00425FFD"/>
    <w:rsid w:val="004262F8"/>
    <w:rsid w:val="00426442"/>
    <w:rsid w:val="0042654A"/>
    <w:rsid w:val="00426A93"/>
    <w:rsid w:val="00426DFA"/>
    <w:rsid w:val="00426EF5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E8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CC"/>
    <w:rsid w:val="004356FA"/>
    <w:rsid w:val="00435B98"/>
    <w:rsid w:val="00435CCF"/>
    <w:rsid w:val="00436158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00"/>
    <w:rsid w:val="00443F64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5EDB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3B0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0F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AE7"/>
    <w:rsid w:val="00473F5F"/>
    <w:rsid w:val="0047410D"/>
    <w:rsid w:val="00474144"/>
    <w:rsid w:val="004749C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6DC"/>
    <w:rsid w:val="00482849"/>
    <w:rsid w:val="00482943"/>
    <w:rsid w:val="00482ADC"/>
    <w:rsid w:val="00482B1F"/>
    <w:rsid w:val="00482BAD"/>
    <w:rsid w:val="00483D11"/>
    <w:rsid w:val="00483D20"/>
    <w:rsid w:val="00483E99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3E98"/>
    <w:rsid w:val="00494D25"/>
    <w:rsid w:val="00494E75"/>
    <w:rsid w:val="00495071"/>
    <w:rsid w:val="00495227"/>
    <w:rsid w:val="0049601D"/>
    <w:rsid w:val="004961DB"/>
    <w:rsid w:val="0049653E"/>
    <w:rsid w:val="00496BEF"/>
    <w:rsid w:val="0049792C"/>
    <w:rsid w:val="004A01E1"/>
    <w:rsid w:val="004A06D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1CFC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E9A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11E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096"/>
    <w:rsid w:val="005417A0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88F"/>
    <w:rsid w:val="00551E1E"/>
    <w:rsid w:val="00551E52"/>
    <w:rsid w:val="00552038"/>
    <w:rsid w:val="0055226A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DD8"/>
    <w:rsid w:val="00582E3D"/>
    <w:rsid w:val="00583147"/>
    <w:rsid w:val="005836D0"/>
    <w:rsid w:val="00583B29"/>
    <w:rsid w:val="00583C6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A72"/>
    <w:rsid w:val="005F0B4C"/>
    <w:rsid w:val="005F0B53"/>
    <w:rsid w:val="005F0C46"/>
    <w:rsid w:val="005F15BA"/>
    <w:rsid w:val="005F1FE4"/>
    <w:rsid w:val="005F2CD8"/>
    <w:rsid w:val="005F327D"/>
    <w:rsid w:val="005F369B"/>
    <w:rsid w:val="005F3F7F"/>
    <w:rsid w:val="005F40E5"/>
    <w:rsid w:val="005F46D9"/>
    <w:rsid w:val="005F4950"/>
    <w:rsid w:val="005F509E"/>
    <w:rsid w:val="005F51DA"/>
    <w:rsid w:val="005F522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869"/>
    <w:rsid w:val="00602939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5F8"/>
    <w:rsid w:val="00614CB4"/>
    <w:rsid w:val="00614D1E"/>
    <w:rsid w:val="0061524B"/>
    <w:rsid w:val="0061565F"/>
    <w:rsid w:val="00615BDB"/>
    <w:rsid w:val="006162D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B12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23D"/>
    <w:rsid w:val="006513D5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575"/>
    <w:rsid w:val="00672966"/>
    <w:rsid w:val="006729A2"/>
    <w:rsid w:val="006729D5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63E2"/>
    <w:rsid w:val="006767B8"/>
    <w:rsid w:val="00677534"/>
    <w:rsid w:val="00677725"/>
    <w:rsid w:val="00677A92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3"/>
    <w:rsid w:val="00695D50"/>
    <w:rsid w:val="00695E95"/>
    <w:rsid w:val="00696244"/>
    <w:rsid w:val="006966D4"/>
    <w:rsid w:val="006969D6"/>
    <w:rsid w:val="00696C33"/>
    <w:rsid w:val="0069734F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36"/>
    <w:rsid w:val="006A2245"/>
    <w:rsid w:val="006A2347"/>
    <w:rsid w:val="006A24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BD6"/>
    <w:rsid w:val="006B5CDC"/>
    <w:rsid w:val="006B5F03"/>
    <w:rsid w:val="006B6AD0"/>
    <w:rsid w:val="006B6BA3"/>
    <w:rsid w:val="006B6C95"/>
    <w:rsid w:val="006B725C"/>
    <w:rsid w:val="006B7360"/>
    <w:rsid w:val="006B7864"/>
    <w:rsid w:val="006B789D"/>
    <w:rsid w:val="006B7B22"/>
    <w:rsid w:val="006C03B2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244"/>
    <w:rsid w:val="006D164F"/>
    <w:rsid w:val="006D19ED"/>
    <w:rsid w:val="006D1A23"/>
    <w:rsid w:val="006D1F1A"/>
    <w:rsid w:val="006D21FF"/>
    <w:rsid w:val="006D2627"/>
    <w:rsid w:val="006D31AF"/>
    <w:rsid w:val="006D31DD"/>
    <w:rsid w:val="006D3FB5"/>
    <w:rsid w:val="006D43BD"/>
    <w:rsid w:val="006D492A"/>
    <w:rsid w:val="006D493C"/>
    <w:rsid w:val="006D4D69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13A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F4E"/>
    <w:rsid w:val="00734724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57A"/>
    <w:rsid w:val="0076375B"/>
    <w:rsid w:val="00763D32"/>
    <w:rsid w:val="00764340"/>
    <w:rsid w:val="0076442F"/>
    <w:rsid w:val="00764ABB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6A0"/>
    <w:rsid w:val="00770CEE"/>
    <w:rsid w:val="007710C2"/>
    <w:rsid w:val="007718C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A80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6C0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422"/>
    <w:rsid w:val="007D47E5"/>
    <w:rsid w:val="007D4FF2"/>
    <w:rsid w:val="007D512C"/>
    <w:rsid w:val="007D526F"/>
    <w:rsid w:val="007D54C0"/>
    <w:rsid w:val="007D56C9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31F"/>
    <w:rsid w:val="007E5A14"/>
    <w:rsid w:val="007E5B22"/>
    <w:rsid w:val="007E5FFD"/>
    <w:rsid w:val="007E6735"/>
    <w:rsid w:val="007E67F4"/>
    <w:rsid w:val="007E6AD0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7B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452C"/>
    <w:rsid w:val="00895243"/>
    <w:rsid w:val="00895429"/>
    <w:rsid w:val="00895461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78"/>
    <w:rsid w:val="008A3FB5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577"/>
    <w:rsid w:val="008B58AE"/>
    <w:rsid w:val="008B60E9"/>
    <w:rsid w:val="008B60ED"/>
    <w:rsid w:val="008B6904"/>
    <w:rsid w:val="008B6E5C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4188"/>
    <w:rsid w:val="008C4B47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B28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76D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2F0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D7"/>
    <w:rsid w:val="009138EB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BA7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2D8"/>
    <w:rsid w:val="00946388"/>
    <w:rsid w:val="009469FE"/>
    <w:rsid w:val="00947F10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487"/>
    <w:rsid w:val="0095771D"/>
    <w:rsid w:val="00957C3A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13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C9A"/>
    <w:rsid w:val="00985CA4"/>
    <w:rsid w:val="00986956"/>
    <w:rsid w:val="009876A0"/>
    <w:rsid w:val="009879B5"/>
    <w:rsid w:val="009879F4"/>
    <w:rsid w:val="00990A01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5DF"/>
    <w:rsid w:val="0099573B"/>
    <w:rsid w:val="009957E8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B78"/>
    <w:rsid w:val="009A3183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644"/>
    <w:rsid w:val="009E6B21"/>
    <w:rsid w:val="009E6F6E"/>
    <w:rsid w:val="009E78D9"/>
    <w:rsid w:val="009E798E"/>
    <w:rsid w:val="009E7C73"/>
    <w:rsid w:val="009F0595"/>
    <w:rsid w:val="009F06F6"/>
    <w:rsid w:val="009F0C38"/>
    <w:rsid w:val="009F0CD1"/>
    <w:rsid w:val="009F1033"/>
    <w:rsid w:val="009F10FC"/>
    <w:rsid w:val="009F187B"/>
    <w:rsid w:val="009F1933"/>
    <w:rsid w:val="009F28BC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559E"/>
    <w:rsid w:val="00A05A1F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A9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35E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A65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0C44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3C3"/>
    <w:rsid w:val="00A34D39"/>
    <w:rsid w:val="00A35735"/>
    <w:rsid w:val="00A3583A"/>
    <w:rsid w:val="00A35A0B"/>
    <w:rsid w:val="00A36027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35FB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44BF"/>
    <w:rsid w:val="00A54A90"/>
    <w:rsid w:val="00A54D16"/>
    <w:rsid w:val="00A54F3D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4B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5EFD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6B6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0C66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323"/>
    <w:rsid w:val="00B2757B"/>
    <w:rsid w:val="00B27BA9"/>
    <w:rsid w:val="00B27D54"/>
    <w:rsid w:val="00B305C0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3C2C"/>
    <w:rsid w:val="00B34886"/>
    <w:rsid w:val="00B3488B"/>
    <w:rsid w:val="00B3511C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7E4"/>
    <w:rsid w:val="00B42863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2D6"/>
    <w:rsid w:val="00B46BBB"/>
    <w:rsid w:val="00B47163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D3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724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470"/>
    <w:rsid w:val="00B707D8"/>
    <w:rsid w:val="00B7098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19D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6A7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16"/>
    <w:rsid w:val="00BE60DC"/>
    <w:rsid w:val="00BE6149"/>
    <w:rsid w:val="00BE627D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566B"/>
    <w:rsid w:val="00C35A42"/>
    <w:rsid w:val="00C35B23"/>
    <w:rsid w:val="00C35B6E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09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1B9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198E"/>
    <w:rsid w:val="00C81B30"/>
    <w:rsid w:val="00C82387"/>
    <w:rsid w:val="00C823AF"/>
    <w:rsid w:val="00C82F26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B1B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85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D6B"/>
    <w:rsid w:val="00CA7202"/>
    <w:rsid w:val="00CA73B2"/>
    <w:rsid w:val="00CA74E8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49"/>
    <w:rsid w:val="00CC3E8C"/>
    <w:rsid w:val="00CC400F"/>
    <w:rsid w:val="00CC4365"/>
    <w:rsid w:val="00CC48D1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0FA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7B7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53B"/>
    <w:rsid w:val="00D02C36"/>
    <w:rsid w:val="00D02E17"/>
    <w:rsid w:val="00D0327B"/>
    <w:rsid w:val="00D03334"/>
    <w:rsid w:val="00D0449B"/>
    <w:rsid w:val="00D044FD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B75"/>
    <w:rsid w:val="00D12DA8"/>
    <w:rsid w:val="00D12EB0"/>
    <w:rsid w:val="00D13880"/>
    <w:rsid w:val="00D13BBC"/>
    <w:rsid w:val="00D13CCD"/>
    <w:rsid w:val="00D14204"/>
    <w:rsid w:val="00D15CFC"/>
    <w:rsid w:val="00D15D9D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32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00F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53"/>
    <w:rsid w:val="00D36EEC"/>
    <w:rsid w:val="00D37C2D"/>
    <w:rsid w:val="00D404CE"/>
    <w:rsid w:val="00D40BE3"/>
    <w:rsid w:val="00D40E25"/>
    <w:rsid w:val="00D40E78"/>
    <w:rsid w:val="00D40E96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581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CEB"/>
    <w:rsid w:val="00D57F0A"/>
    <w:rsid w:val="00D6005F"/>
    <w:rsid w:val="00D600BE"/>
    <w:rsid w:val="00D60139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5D57"/>
    <w:rsid w:val="00D66022"/>
    <w:rsid w:val="00D66065"/>
    <w:rsid w:val="00D662E2"/>
    <w:rsid w:val="00D668B6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9B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BEE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F98"/>
    <w:rsid w:val="00DB2551"/>
    <w:rsid w:val="00DB2AAB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C49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011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8E2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626E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F49"/>
    <w:rsid w:val="00E2617B"/>
    <w:rsid w:val="00E2690E"/>
    <w:rsid w:val="00E272C2"/>
    <w:rsid w:val="00E272FE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6962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806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2D40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1F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499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9F3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5122"/>
    <w:rsid w:val="00ED54F7"/>
    <w:rsid w:val="00ED58F2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6EE4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562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5E0"/>
    <w:rsid w:val="00F1165E"/>
    <w:rsid w:val="00F11CF5"/>
    <w:rsid w:val="00F124CB"/>
    <w:rsid w:val="00F12B3D"/>
    <w:rsid w:val="00F12D63"/>
    <w:rsid w:val="00F132E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07C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90"/>
    <w:rsid w:val="00F96CB6"/>
    <w:rsid w:val="00F96E7C"/>
    <w:rsid w:val="00F975B5"/>
    <w:rsid w:val="00FA04BE"/>
    <w:rsid w:val="00FA0509"/>
    <w:rsid w:val="00FA0A8A"/>
    <w:rsid w:val="00FA0E7C"/>
    <w:rsid w:val="00FA1C60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4E1E"/>
    <w:rsid w:val="00FB52FD"/>
    <w:rsid w:val="00FB57A7"/>
    <w:rsid w:val="00FB5A6F"/>
    <w:rsid w:val="00FB5D73"/>
    <w:rsid w:val="00FB5FDD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D1"/>
    <w:rsid w:val="00FF1E0C"/>
    <w:rsid w:val="00FF2077"/>
    <w:rsid w:val="00FF2A88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B46C5A08-AD3F-4C54-BD7F-FAED95D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6954F3"/>
    <w:pPr>
      <w:tabs>
        <w:tab w:val="center" w:pos="4820"/>
        <w:tab w:val="right" w:pos="9640"/>
      </w:tabs>
      <w:spacing w:before="120" w:after="120"/>
      <w:ind w:left="0"/>
      <w:jc w:val="center"/>
    </w:pPr>
    <w:rPr>
      <w:rFonts w:ascii="Times New Roman" w:hAnsi="Times New Roman"/>
    </w:rPr>
  </w:style>
  <w:style w:type="character" w:customStyle="1" w:styleId="ListParagraphChar">
    <w:name w:val="List Paragraph Char"/>
    <w:basedOn w:val="DefaultParagraphFont"/>
    <w:link w:val="ListParagraph"/>
    <w:rsid w:val="006954F3"/>
    <w:rPr>
      <w:rFonts w:ascii="Calibri" w:eastAsia="Calibri" w:hAnsi="Calibri"/>
      <w:sz w:val="22"/>
      <w:szCs w:val="22"/>
      <w:lang w:eastAsia="en-US"/>
    </w:rPr>
  </w:style>
  <w:style w:type="character" w:customStyle="1" w:styleId="MTDisplayEquationChar">
    <w:name w:val="MTDisplayEquation Char"/>
    <w:basedOn w:val="ListParagraphChar"/>
    <w:link w:val="MTDisplayEquation"/>
    <w:rsid w:val="006954F3"/>
    <w:rPr>
      <w:rFonts w:ascii="Times New Roman" w:eastAsia="Calibri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/>
        <AccountId xsi:nil="true"/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40C7B81-20CC-45AF-A74E-0A872F67116C}"/>
</file>

<file path=customXml/itemProps2.xml><?xml version="1.0" encoding="utf-8"?>
<ds:datastoreItem xmlns:ds="http://schemas.openxmlformats.org/officeDocument/2006/customXml" ds:itemID="{58BDED6B-A332-41EA-817A-F44B26B7D726}"/>
</file>

<file path=customXml/itemProps3.xml><?xml version="1.0" encoding="utf-8"?>
<ds:datastoreItem xmlns:ds="http://schemas.openxmlformats.org/officeDocument/2006/customXml" ds:itemID="{656C3D9B-E400-4CD2-B33E-95F5C81326A0}"/>
</file>

<file path=customXml/itemProps4.xml><?xml version="1.0" encoding="utf-8"?>
<ds:datastoreItem xmlns:ds="http://schemas.openxmlformats.org/officeDocument/2006/customXml" ds:itemID="{B89B3887-7E82-4580-9AC3-897C03827806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1390</Words>
  <Characters>6785</Characters>
  <Application>Microsoft Office Word</Application>
  <DocSecurity>0</DocSecurity>
  <Lines>117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8191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Zhu, Yuan Y</cp:lastModifiedBy>
  <cp:revision>19</cp:revision>
  <cp:lastPrinted>2011-11-09T07:49:00Z</cp:lastPrinted>
  <dcterms:created xsi:type="dcterms:W3CDTF">2016-03-31T09:13:00Z</dcterms:created>
  <dcterms:modified xsi:type="dcterms:W3CDTF">2016-04-01T16:15:00Z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925a277b-d7e6-440f-924e-bd55d35979ce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2016-04-01 16:15:25Z</vt:lpwstr>
  </property>
  <property fmtid="{D5CDD505-2E9C-101B-9397-08002B2CF9AE}" pid="12" name="CTPClassification">
    <vt:lpwstr>CTP_IC</vt:lpwstr>
  </property>
  <property fmtid="{D5CDD505-2E9C-101B-9397-08002B2CF9AE}" pid="13" name="ContentTypeId">
    <vt:lpwstr>0x01010058DDEB47312E4967BFC1576B96E8C3D40039B5EFFB71B84E46BCEF74BDDA92E4BD</vt:lpwstr>
  </property>
</Properties>
</file>